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F6" w:rsidRDefault="00413CE5" w:rsidP="00413CE5">
      <w:pPr>
        <w:pStyle w:val="Titre1"/>
        <w:shd w:val="clear" w:color="auto" w:fill="FFFFFF"/>
        <w:spacing w:before="0"/>
        <w:rPr>
          <w:rFonts w:ascii="Arial" w:hAnsi="Arial" w:cs="Arial"/>
          <w:b/>
          <w:bCs/>
          <w:color w:val="auto"/>
        </w:rPr>
      </w:pPr>
      <w:r w:rsidRPr="00A523A5">
        <w:rPr>
          <w:rFonts w:ascii="Arial" w:hAnsi="Arial" w:cs="Arial"/>
          <w:b/>
          <w:bCs/>
          <w:color w:val="auto"/>
        </w:rPr>
        <w:t xml:space="preserve">Nomination </w:t>
      </w:r>
      <w:r w:rsidR="00B976E2" w:rsidRPr="00A523A5">
        <w:rPr>
          <w:rFonts w:ascii="Arial" w:hAnsi="Arial" w:cs="Arial"/>
          <w:b/>
          <w:bCs/>
          <w:color w:val="auto"/>
        </w:rPr>
        <w:t>au siège administratif du CRIR</w:t>
      </w:r>
    </w:p>
    <w:p w:rsidR="00917D05" w:rsidRDefault="00917D05" w:rsidP="00917D05"/>
    <w:p w:rsidR="00917D05" w:rsidRDefault="006D777B" w:rsidP="00917D05">
      <w:r w:rsidRPr="00A523A5">
        <w:rPr>
          <w:rFonts w:ascii="Arial" w:hAnsi="Arial" w:cs="Arial"/>
          <w:noProof/>
          <w:color w:val="000000"/>
          <w:sz w:val="32"/>
          <w:szCs w:val="32"/>
        </w:rPr>
        <w:drawing>
          <wp:anchor distT="0" distB="0" distL="114300" distR="114300" simplePos="0" relativeHeight="251659264" behindDoc="0" locked="0" layoutInCell="1" allowOverlap="1" wp14:anchorId="62ED53C4" wp14:editId="45B37074">
            <wp:simplePos x="0" y="0"/>
            <wp:positionH relativeFrom="column">
              <wp:posOffset>635</wp:posOffset>
            </wp:positionH>
            <wp:positionV relativeFrom="paragraph">
              <wp:posOffset>93345</wp:posOffset>
            </wp:positionV>
            <wp:extent cx="1110082" cy="111760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G_8146_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041" cy="1120579"/>
                    </a:xfrm>
                    <a:prstGeom prst="rect">
                      <a:avLst/>
                    </a:prstGeom>
                  </pic:spPr>
                </pic:pic>
              </a:graphicData>
            </a:graphic>
            <wp14:sizeRelH relativeFrom="page">
              <wp14:pctWidth>0</wp14:pctWidth>
            </wp14:sizeRelH>
            <wp14:sizeRelV relativeFrom="page">
              <wp14:pctHeight>0</wp14:pctHeight>
            </wp14:sizeRelV>
          </wp:anchor>
        </w:drawing>
      </w:r>
    </w:p>
    <w:p w:rsidR="00917D05" w:rsidRDefault="00917D05" w:rsidP="00917D05"/>
    <w:p w:rsidR="00917D05" w:rsidRDefault="00917D05" w:rsidP="00917D05">
      <w:pPr>
        <w:pStyle w:val="Titre1"/>
        <w:shd w:val="clear" w:color="auto" w:fill="FFFFFF"/>
        <w:spacing w:before="0"/>
        <w:ind w:left="2124"/>
        <w:rPr>
          <w:rFonts w:ascii="Times New Roman" w:eastAsia="Times New Roman" w:hAnsi="Times New Roman" w:cs="Times New Roman"/>
          <w:color w:val="auto"/>
          <w:sz w:val="20"/>
          <w:szCs w:val="20"/>
        </w:rPr>
      </w:pPr>
    </w:p>
    <w:p w:rsidR="00413CE5" w:rsidRDefault="003F6D55" w:rsidP="00917D05">
      <w:pPr>
        <w:pStyle w:val="Titre1"/>
        <w:shd w:val="clear" w:color="auto" w:fill="FFFFFF"/>
        <w:spacing w:before="0"/>
        <w:ind w:left="2124"/>
        <w:rPr>
          <w:rFonts w:ascii="Arial" w:hAnsi="Arial" w:cs="Arial"/>
          <w:bCs/>
          <w:color w:val="0070C0"/>
        </w:rPr>
      </w:pPr>
      <w:r w:rsidRPr="00A523A5">
        <w:rPr>
          <w:rFonts w:ascii="Arial" w:hAnsi="Arial" w:cs="Arial"/>
          <w:b/>
          <w:bCs/>
          <w:color w:val="0070C0"/>
        </w:rPr>
        <w:t xml:space="preserve">Julien </w:t>
      </w:r>
      <w:proofErr w:type="spellStart"/>
      <w:r w:rsidRPr="00A523A5">
        <w:rPr>
          <w:rFonts w:ascii="Arial" w:hAnsi="Arial" w:cs="Arial"/>
          <w:b/>
          <w:bCs/>
          <w:color w:val="0070C0"/>
        </w:rPr>
        <w:t>Quesne</w:t>
      </w:r>
      <w:proofErr w:type="spellEnd"/>
      <w:r w:rsidR="00413CE5" w:rsidRPr="00A523A5">
        <w:rPr>
          <w:rFonts w:ascii="Arial" w:hAnsi="Arial" w:cs="Arial"/>
          <w:b/>
          <w:bCs/>
          <w:color w:val="0070C0"/>
        </w:rPr>
        <w:br/>
      </w:r>
      <w:r w:rsidRPr="00A523A5">
        <w:rPr>
          <w:rFonts w:ascii="Arial" w:hAnsi="Arial" w:cs="Arial"/>
          <w:bCs/>
          <w:color w:val="0070C0"/>
        </w:rPr>
        <w:t>Coordonnateur des axes de recherche</w:t>
      </w:r>
    </w:p>
    <w:p w:rsidR="00917D05" w:rsidRDefault="00917D05" w:rsidP="00917D05"/>
    <w:p w:rsidR="00917D05" w:rsidRPr="00917D05" w:rsidRDefault="00917D05" w:rsidP="00917D05"/>
    <w:p w:rsidR="00AB7984" w:rsidRPr="00413CE5" w:rsidRDefault="00AB7984" w:rsidP="00413CE5">
      <w:pPr>
        <w:pBdr>
          <w:bottom w:val="single" w:sz="4" w:space="1" w:color="auto"/>
        </w:pBdr>
        <w:jc w:val="both"/>
        <w:rPr>
          <w:rFonts w:ascii="Arial" w:hAnsi="Arial" w:cs="Arial"/>
          <w:sz w:val="24"/>
          <w:szCs w:val="24"/>
        </w:rPr>
      </w:pPr>
    </w:p>
    <w:p w:rsidR="001257E4" w:rsidRDefault="001257E4" w:rsidP="001257E4">
      <w:pPr>
        <w:pStyle w:val="NormalWeb"/>
        <w:shd w:val="clear" w:color="auto" w:fill="FFFFFF"/>
        <w:spacing w:before="0" w:beforeAutospacing="0" w:after="0" w:afterAutospacing="0"/>
        <w:jc w:val="both"/>
        <w:rPr>
          <w:rFonts w:ascii="Arial" w:hAnsi="Arial" w:cs="Arial"/>
          <w:color w:val="000000"/>
        </w:rPr>
      </w:pPr>
    </w:p>
    <w:p w:rsidR="00413CE5" w:rsidRDefault="003F6D55" w:rsidP="001257E4">
      <w:pPr>
        <w:pStyle w:val="NormalWeb"/>
        <w:shd w:val="clear" w:color="auto" w:fill="FFFFFF"/>
        <w:spacing w:before="0" w:beforeAutospacing="0" w:after="0" w:afterAutospacing="0"/>
        <w:jc w:val="both"/>
        <w:rPr>
          <w:rFonts w:ascii="Arial" w:hAnsi="Arial" w:cs="Arial"/>
          <w:color w:val="000000"/>
        </w:rPr>
      </w:pPr>
      <w:r w:rsidRPr="003F6D55">
        <w:rPr>
          <w:rFonts w:ascii="Arial" w:hAnsi="Arial" w:cs="Arial"/>
          <w:color w:val="000000"/>
        </w:rPr>
        <w:t>Montréal, 13 novembre</w:t>
      </w:r>
      <w:r w:rsidR="00413CE5" w:rsidRPr="003F6D55">
        <w:rPr>
          <w:rFonts w:ascii="Arial" w:hAnsi="Arial" w:cs="Arial"/>
          <w:color w:val="000000"/>
        </w:rPr>
        <w:t xml:space="preserve"> 2023</w:t>
      </w:r>
    </w:p>
    <w:p w:rsidR="001257E4" w:rsidRPr="003F6D55" w:rsidRDefault="001257E4" w:rsidP="001257E4">
      <w:pPr>
        <w:pStyle w:val="NormalWeb"/>
        <w:shd w:val="clear" w:color="auto" w:fill="FFFFFF"/>
        <w:spacing w:before="0" w:beforeAutospacing="0" w:after="0" w:afterAutospacing="0"/>
        <w:jc w:val="both"/>
        <w:rPr>
          <w:rFonts w:ascii="Arial" w:hAnsi="Arial" w:cs="Arial"/>
          <w:color w:val="000000"/>
        </w:rPr>
      </w:pPr>
    </w:p>
    <w:p w:rsidR="003F6D55" w:rsidRDefault="003F6D55" w:rsidP="001257E4">
      <w:pPr>
        <w:rPr>
          <w:rFonts w:ascii="Arial" w:hAnsi="Arial" w:cs="Arial"/>
          <w:sz w:val="24"/>
          <w:szCs w:val="24"/>
        </w:rPr>
      </w:pPr>
      <w:r w:rsidRPr="003F6D55">
        <w:rPr>
          <w:rFonts w:ascii="Arial" w:hAnsi="Arial" w:cs="Arial"/>
          <w:sz w:val="24"/>
          <w:szCs w:val="24"/>
        </w:rPr>
        <w:t xml:space="preserve">La direction scientifique du CRIR ainsi que l'équipe des axes et des unités thématiques sont heureux d’annoncer la nomination de </w:t>
      </w:r>
      <w:r w:rsidRPr="003F6D55">
        <w:rPr>
          <w:rFonts w:ascii="Arial" w:hAnsi="Arial" w:cs="Arial"/>
          <w:b/>
          <w:bCs/>
          <w:sz w:val="24"/>
          <w:szCs w:val="24"/>
        </w:rPr>
        <w:t xml:space="preserve">Julien </w:t>
      </w:r>
      <w:proofErr w:type="spellStart"/>
      <w:r w:rsidRPr="003F6D55">
        <w:rPr>
          <w:rFonts w:ascii="Arial" w:hAnsi="Arial" w:cs="Arial"/>
          <w:b/>
          <w:bCs/>
          <w:sz w:val="24"/>
          <w:szCs w:val="24"/>
        </w:rPr>
        <w:t>Quesne</w:t>
      </w:r>
      <w:proofErr w:type="spellEnd"/>
      <w:r w:rsidRPr="003F6D55">
        <w:rPr>
          <w:rFonts w:ascii="Arial" w:hAnsi="Arial" w:cs="Arial"/>
          <w:sz w:val="24"/>
          <w:szCs w:val="24"/>
        </w:rPr>
        <w:t>, au poste de coordonnateur des axes de recherche du CRIR.</w:t>
      </w:r>
    </w:p>
    <w:p w:rsidR="001257E4" w:rsidRPr="003F6D55" w:rsidRDefault="001257E4" w:rsidP="001257E4">
      <w:pPr>
        <w:rPr>
          <w:rFonts w:ascii="Arial" w:hAnsi="Arial" w:cs="Arial"/>
          <w:sz w:val="24"/>
          <w:szCs w:val="24"/>
        </w:rPr>
      </w:pPr>
    </w:p>
    <w:p w:rsidR="003F6D55" w:rsidRDefault="003F6D55" w:rsidP="001257E4">
      <w:pPr>
        <w:rPr>
          <w:rFonts w:ascii="Arial" w:hAnsi="Arial" w:cs="Arial"/>
          <w:sz w:val="24"/>
          <w:szCs w:val="24"/>
        </w:rPr>
      </w:pPr>
      <w:r w:rsidRPr="003F6D55">
        <w:rPr>
          <w:rFonts w:ascii="Arial" w:hAnsi="Arial" w:cs="Arial"/>
          <w:sz w:val="24"/>
          <w:szCs w:val="24"/>
        </w:rPr>
        <w:t>Le rôle de Julien sera d’assister les responsables d’axes et des unités thématiques dans l’élaboration et la mise en œuvre de la programmation des activités scientifiques des axes. Il planifiera et organisera des évènements (tables rondes, formations, ateliers thématiques et sessions de réflexion pour les membres chercheurs et cliniciens), il collectera et analysera des données selon les indica</w:t>
      </w:r>
      <w:r>
        <w:rPr>
          <w:rFonts w:ascii="Arial" w:hAnsi="Arial" w:cs="Arial"/>
          <w:sz w:val="24"/>
          <w:szCs w:val="24"/>
        </w:rPr>
        <w:t>teurs de performance du CRIR. I</w:t>
      </w:r>
    </w:p>
    <w:p w:rsidR="001257E4" w:rsidRDefault="001257E4" w:rsidP="001257E4">
      <w:pPr>
        <w:rPr>
          <w:rFonts w:ascii="Arial" w:hAnsi="Arial" w:cs="Arial"/>
          <w:sz w:val="24"/>
          <w:szCs w:val="24"/>
        </w:rPr>
      </w:pPr>
    </w:p>
    <w:p w:rsidR="001257E4" w:rsidRDefault="001257E4" w:rsidP="00A523A5">
      <w:pPr>
        <w:rPr>
          <w:rFonts w:ascii="Arial" w:hAnsi="Arial" w:cs="Arial"/>
          <w:sz w:val="24"/>
          <w:szCs w:val="24"/>
        </w:rPr>
      </w:pPr>
      <w:proofErr w:type="gramStart"/>
      <w:r>
        <w:rPr>
          <w:rFonts w:ascii="Arial" w:hAnsi="Arial" w:cs="Arial"/>
          <w:sz w:val="24"/>
          <w:szCs w:val="24"/>
        </w:rPr>
        <w:t>Julien</w:t>
      </w:r>
      <w:r w:rsidR="003F6D55" w:rsidRPr="003F6D55">
        <w:rPr>
          <w:rFonts w:ascii="Arial" w:hAnsi="Arial" w:cs="Arial"/>
          <w:sz w:val="24"/>
          <w:szCs w:val="24"/>
        </w:rPr>
        <w:t xml:space="preserve"> agira comme personne</w:t>
      </w:r>
      <w:proofErr w:type="gramEnd"/>
      <w:r w:rsidR="003F6D55" w:rsidRPr="003F6D55">
        <w:rPr>
          <w:rFonts w:ascii="Arial" w:hAnsi="Arial" w:cs="Arial"/>
          <w:sz w:val="24"/>
          <w:szCs w:val="24"/>
        </w:rPr>
        <w:t xml:space="preserve"> ressource pour toutes questions stratégiques en lien avec la recherche (politique libre accès, gestion et partage des données de recherche, projets spéciaux). Finalement, il contribuera à l’élaboration et la coordination du plan de développement du CRIR en soutenant les travaux inhérents.</w:t>
      </w:r>
    </w:p>
    <w:p w:rsidR="00A523A5" w:rsidRDefault="00A523A5" w:rsidP="00A523A5">
      <w:pPr>
        <w:rPr>
          <w:rFonts w:ascii="Arial" w:hAnsi="Arial" w:cs="Arial"/>
          <w:sz w:val="24"/>
          <w:szCs w:val="24"/>
        </w:rPr>
      </w:pPr>
    </w:p>
    <w:p w:rsidR="00A523A5" w:rsidRPr="001257E4" w:rsidRDefault="00A523A5" w:rsidP="00A523A5">
      <w:pPr>
        <w:rPr>
          <w:rStyle w:val="lev"/>
          <w:rFonts w:ascii="Arial" w:hAnsi="Arial" w:cs="Arial"/>
          <w:bCs w:val="0"/>
          <w:caps/>
          <w:color w:val="0070C0"/>
        </w:rPr>
      </w:pPr>
      <w:r w:rsidRPr="00A523A5">
        <w:rPr>
          <w:rStyle w:val="lev"/>
          <w:rFonts w:ascii="Arial" w:hAnsi="Arial" w:cs="Arial"/>
          <w:bCs w:val="0"/>
          <w:caps/>
          <w:color w:val="0070C0"/>
          <w:sz w:val="24"/>
          <w:szCs w:val="24"/>
        </w:rPr>
        <w:t>J</w:t>
      </w:r>
      <w:r w:rsidRPr="00A523A5">
        <w:rPr>
          <w:rStyle w:val="lev"/>
          <w:rFonts w:ascii="Arial" w:hAnsi="Arial" w:cs="Arial"/>
          <w:bCs w:val="0"/>
          <w:caps/>
          <w:color w:val="0070C0"/>
        </w:rPr>
        <w:t>ulien</w:t>
      </w:r>
      <w:r w:rsidRPr="00A523A5">
        <w:rPr>
          <w:rStyle w:val="lev"/>
          <w:rFonts w:ascii="Arial" w:hAnsi="Arial" w:cs="Arial"/>
          <w:bCs w:val="0"/>
          <w:caps/>
          <w:color w:val="0070C0"/>
          <w:sz w:val="24"/>
          <w:szCs w:val="24"/>
        </w:rPr>
        <w:t xml:space="preserve"> QUESNE</w:t>
      </w:r>
    </w:p>
    <w:p w:rsidR="00A523A5" w:rsidRDefault="00A523A5" w:rsidP="00917D05">
      <w:pPr>
        <w:pStyle w:val="NormalWeb"/>
        <w:shd w:val="clear" w:color="auto" w:fill="FFFFFF"/>
        <w:spacing w:before="0" w:beforeAutospacing="0" w:after="0" w:afterAutospacing="0"/>
        <w:jc w:val="both"/>
        <w:rPr>
          <w:rFonts w:ascii="Arial" w:hAnsi="Arial" w:cs="Arial"/>
        </w:rPr>
      </w:pPr>
      <w:r>
        <w:rPr>
          <w:rFonts w:ascii="Arial" w:hAnsi="Arial" w:cs="Arial"/>
          <w:b/>
          <w:bCs/>
        </w:rPr>
        <w:t xml:space="preserve">Julien </w:t>
      </w:r>
      <w:r w:rsidRPr="00A523A5">
        <w:rPr>
          <w:rFonts w:ascii="Arial" w:hAnsi="Arial" w:cs="Arial"/>
        </w:rPr>
        <w:t>est sociologue et détient un doctorat en sociologie à l’Université du Québec à Montréal ainsi qu’une maitrise en commerce et communication. Il possède, depuis plusieurs années, une expérience de recherche en sciences sociales portant sur la question de la race et du racisme, et plus largement sur les enjeux touchant à la dimension émotionnel</w:t>
      </w:r>
      <w:r>
        <w:rPr>
          <w:rFonts w:ascii="Arial" w:hAnsi="Arial" w:cs="Arial"/>
        </w:rPr>
        <w:t>le des inégalités sociales.</w:t>
      </w:r>
    </w:p>
    <w:p w:rsidR="00A523A5" w:rsidRPr="00A523A5" w:rsidRDefault="00A523A5" w:rsidP="00A523A5">
      <w:pPr>
        <w:pStyle w:val="NormalWeb"/>
        <w:shd w:val="clear" w:color="auto" w:fill="FFFFFF"/>
        <w:spacing w:before="0" w:beforeAutospacing="0" w:after="0" w:afterAutospacing="0"/>
        <w:jc w:val="both"/>
        <w:rPr>
          <w:rFonts w:ascii="Arial" w:hAnsi="Arial" w:cs="Arial"/>
        </w:rPr>
      </w:pPr>
      <w:r w:rsidRPr="00A523A5">
        <w:rPr>
          <w:rFonts w:ascii="Arial" w:hAnsi="Arial" w:cs="Arial"/>
        </w:rPr>
        <w:t>Il est également reconnu pour ses capacités organisationnelles, de gestion de projet et de coordination, ayant occupé des fonctions en France et au Québec, à la fois dans le domaine public et privé.</w:t>
      </w:r>
    </w:p>
    <w:p w:rsidR="001257E4" w:rsidRPr="001257E4" w:rsidRDefault="001257E4" w:rsidP="001257E4">
      <w:pPr>
        <w:pStyle w:val="NormalWeb"/>
        <w:shd w:val="clear" w:color="auto" w:fill="FFFFFF"/>
        <w:spacing w:before="0" w:beforeAutospacing="0" w:after="0" w:afterAutospacing="0"/>
        <w:rPr>
          <w:rFonts w:ascii="Arial" w:hAnsi="Arial" w:cs="Arial"/>
          <w:color w:val="000000"/>
        </w:rPr>
      </w:pPr>
    </w:p>
    <w:p w:rsidR="001257E4" w:rsidRPr="004E0A89" w:rsidRDefault="001257E4" w:rsidP="001257E4">
      <w:pPr>
        <w:pStyle w:val="NormalWeb"/>
        <w:shd w:val="clear" w:color="auto" w:fill="FFFFFF"/>
        <w:spacing w:before="0" w:beforeAutospacing="0" w:after="0" w:afterAutospacing="0"/>
        <w:jc w:val="both"/>
        <w:rPr>
          <w:rStyle w:val="Lienhypertexte"/>
          <w:rFonts w:ascii="Arial" w:hAnsi="Arial" w:cs="Arial"/>
        </w:rPr>
      </w:pPr>
      <w:r w:rsidRPr="001257E4">
        <w:rPr>
          <w:rFonts w:ascii="Arial" w:hAnsi="Arial" w:cs="Arial"/>
        </w:rPr>
        <w:t>Julien est en poste depuis le 6 novembre 2023 et vous pouvez l</w:t>
      </w:r>
      <w:r w:rsidR="00917D05">
        <w:rPr>
          <w:rFonts w:ascii="Arial" w:hAnsi="Arial" w:cs="Arial"/>
        </w:rPr>
        <w:t>e</w:t>
      </w:r>
      <w:r w:rsidRPr="001257E4">
        <w:rPr>
          <w:rFonts w:ascii="Arial" w:hAnsi="Arial" w:cs="Arial"/>
        </w:rPr>
        <w:t xml:space="preserve"> joindre par courriel à </w:t>
      </w:r>
      <w:hyperlink r:id="rId9" w:history="1">
        <w:r w:rsidR="004E0A89" w:rsidRPr="004E0A89">
          <w:rPr>
            <w:rStyle w:val="Lienhypertexte"/>
            <w:rFonts w:ascii="Arial" w:hAnsi="Arial" w:cs="Arial"/>
          </w:rPr>
          <w:t>jquesne.crir@ssss.gouv.qc.ca</w:t>
        </w:r>
      </w:hyperlink>
      <w:r w:rsidR="004E0A89" w:rsidRPr="004E0A89">
        <w:rPr>
          <w:rStyle w:val="Lienhypertexte"/>
          <w:rFonts w:ascii="Arial" w:hAnsi="Arial" w:cs="Arial"/>
        </w:rPr>
        <w:t>.</w:t>
      </w:r>
    </w:p>
    <w:p w:rsidR="004E0A89" w:rsidRPr="004E0A89" w:rsidRDefault="004E0A89" w:rsidP="001257E4">
      <w:pPr>
        <w:pStyle w:val="NormalWeb"/>
        <w:shd w:val="clear" w:color="auto" w:fill="FFFFFF"/>
        <w:spacing w:before="0" w:beforeAutospacing="0" w:after="0" w:afterAutospacing="0"/>
        <w:jc w:val="both"/>
        <w:rPr>
          <w:rFonts w:ascii="Arial" w:hAnsi="Arial" w:cs="Arial"/>
          <w:color w:val="000000"/>
        </w:rPr>
      </w:pPr>
      <w:bookmarkStart w:id="0" w:name="_GoBack"/>
      <w:bookmarkEnd w:id="0"/>
    </w:p>
    <w:p w:rsidR="001575EA" w:rsidRPr="001257E4" w:rsidRDefault="001575EA" w:rsidP="001257E4">
      <w:pPr>
        <w:pStyle w:val="NormalWeb"/>
        <w:shd w:val="clear" w:color="auto" w:fill="FFFFFF"/>
        <w:spacing w:before="0" w:beforeAutospacing="0" w:after="0" w:afterAutospacing="0"/>
        <w:jc w:val="both"/>
        <w:rPr>
          <w:rFonts w:ascii="Arial" w:hAnsi="Arial" w:cs="Arial"/>
          <w:color w:val="000000"/>
        </w:rPr>
      </w:pPr>
      <w:r w:rsidRPr="001257E4">
        <w:rPr>
          <w:rFonts w:ascii="Arial" w:hAnsi="Arial" w:cs="Arial"/>
          <w:color w:val="000000"/>
        </w:rPr>
        <w:t>La grande famille du CRIR lui souhaite la bienvenue!</w:t>
      </w:r>
    </w:p>
    <w:sectPr w:rsidR="001575EA" w:rsidRPr="001257E4" w:rsidSect="00A523A5">
      <w:headerReference w:type="even" r:id="rId10"/>
      <w:headerReference w:type="default" r:id="rId11"/>
      <w:headerReference w:type="first" r:id="rId12"/>
      <w:footerReference w:type="first" r:id="rId13"/>
      <w:pgSz w:w="12240" w:h="15840" w:code="1"/>
      <w:pgMar w:top="1985" w:right="1043" w:bottom="737" w:left="3119" w:header="680" w:footer="239"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D7" w:rsidRDefault="00B34BD7">
      <w:r>
        <w:separator/>
      </w:r>
    </w:p>
  </w:endnote>
  <w:endnote w:type="continuationSeparator" w:id="0">
    <w:p w:rsidR="00B34BD7" w:rsidRDefault="00B3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8EA" w:rsidRDefault="007158EA" w:rsidP="007158EA">
    <w:pPr>
      <w:tabs>
        <w:tab w:val="center" w:pos="4320"/>
        <w:tab w:val="right" w:pos="8640"/>
      </w:tabs>
      <w:ind w:left="-2552"/>
      <w:jc w:val="both"/>
      <w:rPr>
        <w:rFonts w:ascii="Arial" w:hAnsi="Arial" w:cs="Arial"/>
        <w:b/>
        <w:color w:val="A8960A"/>
        <w:sz w:val="14"/>
      </w:rPr>
    </w:pPr>
    <w:r w:rsidRPr="007158EA">
      <w:rPr>
        <w:rFonts w:ascii="Arial" w:hAnsi="Arial" w:cs="Arial"/>
        <w:b/>
        <w:noProof/>
        <w:color w:val="A8960A"/>
        <w:sz w:val="14"/>
      </w:rPr>
      <w:drawing>
        <wp:inline distT="0" distB="0" distL="0" distR="0">
          <wp:extent cx="2413000" cy="603250"/>
          <wp:effectExtent l="0" t="0" r="6350" b="6350"/>
          <wp:docPr id="12" name="Image 12" descr="T:\Administration\COMMUNICATIONS\Logos\FRQ\FRQS_Médias sociaux_Trousse_Communauté FRQ\Médias sociaux\Photo de couverture\Propulsons ensemble\Couverture-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dministration\COMMUNICATIONS\Logos\FRQ\FRQS_Médias sociaux_Trousse_Communauté FRQ\Médias sociaux\Photo de couverture\Propulsons ensemble\Couverture-Linked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805" cy="630201"/>
                  </a:xfrm>
                  <a:prstGeom prst="rect">
                    <a:avLst/>
                  </a:prstGeom>
                  <a:noFill/>
                  <a:ln>
                    <a:noFill/>
                  </a:ln>
                </pic:spPr>
              </pic:pic>
            </a:graphicData>
          </a:graphic>
        </wp:inline>
      </w:drawing>
    </w:r>
  </w:p>
  <w:p w:rsidR="007158EA" w:rsidRDefault="007158EA" w:rsidP="007158EA">
    <w:pPr>
      <w:tabs>
        <w:tab w:val="center" w:pos="4320"/>
        <w:tab w:val="right" w:pos="8640"/>
      </w:tabs>
      <w:ind w:left="-2552"/>
      <w:jc w:val="both"/>
      <w:rPr>
        <w:rFonts w:ascii="Arial" w:hAnsi="Arial" w:cs="Arial"/>
        <w:b/>
        <w:color w:val="A8960A"/>
        <w:sz w:val="14"/>
      </w:rPr>
    </w:pPr>
  </w:p>
  <w:p w:rsidR="007D4463" w:rsidRPr="005F69FE" w:rsidRDefault="00F25F9E" w:rsidP="007158EA">
    <w:pPr>
      <w:tabs>
        <w:tab w:val="center" w:pos="4320"/>
        <w:tab w:val="right" w:pos="8640"/>
      </w:tabs>
      <w:ind w:left="-2552"/>
      <w:jc w:val="both"/>
      <w:rPr>
        <w:rFonts w:ascii="Arial" w:hAnsi="Arial" w:cs="Arial"/>
        <w:b/>
        <w:color w:val="A8960A"/>
        <w:sz w:val="14"/>
      </w:rPr>
    </w:pPr>
    <w:r w:rsidRPr="00F25F9E">
      <w:rPr>
        <w:rFonts w:ascii="Arial" w:hAnsi="Arial" w:cs="Arial"/>
        <w:b/>
        <w:color w:val="A8960A"/>
        <w:sz w:val="14"/>
      </w:rPr>
      <w:t xml:space="preserve">Centre de recherche </w:t>
    </w:r>
    <w:proofErr w:type="gramStart"/>
    <w:r w:rsidRPr="00F25F9E">
      <w:rPr>
        <w:rFonts w:ascii="Arial" w:hAnsi="Arial" w:cs="Arial"/>
        <w:b/>
        <w:color w:val="A8960A"/>
        <w:sz w:val="14"/>
      </w:rPr>
      <w:t>soutenu</w:t>
    </w:r>
    <w:r w:rsidR="007158EA" w:rsidRPr="007158EA">
      <w:rPr>
        <w:snapToGrid w:val="0"/>
        <w:color w:val="000000"/>
        <w:w w:val="0"/>
        <w:sz w:val="0"/>
        <w:szCs w:val="0"/>
        <w:u w:color="000000"/>
        <w:bdr w:val="none" w:sz="0" w:space="0" w:color="000000"/>
        <w:shd w:val="clear" w:color="000000" w:fill="000000"/>
        <w:lang w:val="x-none" w:eastAsia="x-none" w:bidi="x-none"/>
      </w:rPr>
      <w:t xml:space="preserve"> </w:t>
    </w:r>
    <w:r w:rsidRPr="00F25F9E">
      <w:rPr>
        <w:rFonts w:ascii="Arial" w:hAnsi="Arial" w:cs="Arial"/>
        <w:b/>
        <w:color w:val="A8960A"/>
        <w:sz w:val="14"/>
      </w:rPr>
      <w:t xml:space="preserve"> par</w:t>
    </w:r>
    <w:proofErr w:type="gramEnd"/>
    <w:r w:rsidRPr="00F25F9E">
      <w:rPr>
        <w:rFonts w:ascii="Arial" w:hAnsi="Arial" w:cs="Arial"/>
        <w:b/>
        <w:color w:val="A8960A"/>
        <w:sz w:val="14"/>
      </w:rPr>
      <w:t xml:space="preserve"> le FRQS, le FRQSC et le MSSS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D7" w:rsidRDefault="00B34BD7">
      <w:r>
        <w:separator/>
      </w:r>
    </w:p>
  </w:footnote>
  <w:footnote w:type="continuationSeparator" w:id="0">
    <w:p w:rsidR="00B34BD7" w:rsidRDefault="00B3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8B" w:rsidRDefault="00F25F9E" w:rsidP="003D200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A3A8B" w:rsidRDefault="004E0A89" w:rsidP="003D200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8B" w:rsidRDefault="004E0A89" w:rsidP="00793737">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01" w:rsidRDefault="005F69FE">
    <w:pPr>
      <w:pStyle w:val="En-tte"/>
    </w:pPr>
    <w:r w:rsidRPr="00564301">
      <w:rPr>
        <w:noProof/>
      </w:rPr>
      <mc:AlternateContent>
        <mc:Choice Requires="wps">
          <w:drawing>
            <wp:anchor distT="0" distB="0" distL="114300" distR="114300" simplePos="0" relativeHeight="251657728" behindDoc="0" locked="0" layoutInCell="1" allowOverlap="1" wp14:anchorId="24299A9C" wp14:editId="6B1D228B">
              <wp:simplePos x="0" y="0"/>
              <wp:positionH relativeFrom="column">
                <wp:posOffset>-1650365</wp:posOffset>
              </wp:positionH>
              <wp:positionV relativeFrom="paragraph">
                <wp:posOffset>1075267</wp:posOffset>
              </wp:positionV>
              <wp:extent cx="1582615" cy="6959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615" cy="695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301" w:rsidRDefault="00564301" w:rsidP="00ED4B68">
                          <w:pPr>
                            <w:tabs>
                              <w:tab w:val="left" w:pos="180"/>
                            </w:tabs>
                            <w:spacing w:after="80"/>
                            <w:rPr>
                              <w:rFonts w:ascii="Arial" w:hAnsi="Arial" w:cs="Arial"/>
                              <w:sz w:val="14"/>
                              <w:szCs w:val="14"/>
                            </w:rPr>
                          </w:pPr>
                        </w:p>
                        <w:p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rsidR="001E46D3" w:rsidRPr="0068303F" w:rsidRDefault="00A570B9"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rsidR="001E46D3" w:rsidRPr="0068303F" w:rsidRDefault="00A570B9"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 Layton-</w:t>
                          </w:r>
                          <w:r w:rsidR="001E46D3">
                            <w:rPr>
                              <w:rFonts w:ascii="Arial" w:hAnsi="Arial" w:cs="Arial"/>
                              <w:sz w:val="14"/>
                              <w:szCs w:val="14"/>
                            </w:rPr>
                            <w:t>Mackay</w:t>
                          </w:r>
                        </w:p>
                        <w:p w:rsidR="0027792C" w:rsidRPr="00E60EC7" w:rsidRDefault="0027792C" w:rsidP="0030737E">
                          <w:pPr>
                            <w:spacing w:before="400" w:after="80"/>
                            <w:rPr>
                              <w:rFonts w:ascii="Arial" w:hAnsi="Arial" w:cs="Arial"/>
                              <w:b/>
                              <w:color w:val="A8960A"/>
                              <w:sz w:val="16"/>
                              <w:szCs w:val="14"/>
                            </w:rPr>
                          </w:pPr>
                          <w:r w:rsidRPr="00E60EC7">
                            <w:rPr>
                              <w:rFonts w:ascii="Arial" w:hAnsi="Arial" w:cs="Arial"/>
                              <w:b/>
                              <w:color w:val="A8960A"/>
                              <w:sz w:val="16"/>
                              <w:szCs w:val="14"/>
                            </w:rPr>
                            <w:t>Membres partenaires :</w:t>
                          </w:r>
                        </w:p>
                        <w:p w:rsidR="0027792C" w:rsidRDefault="0027792C" w:rsidP="0027792C">
                          <w:pPr>
                            <w:rPr>
                              <w:rFonts w:ascii="Arial" w:hAnsi="Arial" w:cs="Arial"/>
                              <w:b/>
                              <w:sz w:val="14"/>
                              <w:szCs w:val="14"/>
                            </w:rPr>
                          </w:pPr>
                          <w:r w:rsidRPr="00DF55F7">
                            <w:rPr>
                              <w:rFonts w:ascii="Arial" w:hAnsi="Arial" w:cs="Arial"/>
                              <w:b/>
                              <w:sz w:val="14"/>
                              <w:szCs w:val="14"/>
                            </w:rPr>
                            <w:t>CISSS de Lanaudière</w:t>
                          </w:r>
                        </w:p>
                        <w:p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E60EC7" w:rsidRDefault="0027792C" w:rsidP="0027792C">
                          <w:pPr>
                            <w:spacing w:before="24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rsidR="0030737E" w:rsidRDefault="0030737E"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7792C" w:rsidRPr="00651785" w:rsidRDefault="0027792C" w:rsidP="0027792C">
                          <w:pPr>
                            <w:tabs>
                              <w:tab w:val="left" w:pos="180"/>
                            </w:tabs>
                            <w:spacing w:before="360"/>
                            <w:rPr>
                              <w:rFonts w:ascii="Arial" w:hAnsi="Arial" w:cs="Arial"/>
                              <w:b/>
                              <w:color w:val="A8960A"/>
                              <w:sz w:val="16"/>
                              <w:szCs w:val="14"/>
                            </w:rPr>
                          </w:pPr>
                          <w:r>
                            <w:rPr>
                              <w:rFonts w:ascii="Arial" w:hAnsi="Arial" w:cs="Arial"/>
                              <w:b/>
                              <w:color w:val="A8960A"/>
                              <w:sz w:val="16"/>
                              <w:szCs w:val="14"/>
                            </w:rPr>
                            <w:t>Siège administratif</w:t>
                          </w:r>
                        </w:p>
                        <w:p w:rsidR="002A1858" w:rsidRDefault="002A1858" w:rsidP="0027792C">
                          <w:pPr>
                            <w:rPr>
                              <w:rFonts w:ascii="Arial" w:hAnsi="Arial" w:cs="Arial"/>
                              <w:sz w:val="14"/>
                              <w:szCs w:val="14"/>
                            </w:rPr>
                          </w:pPr>
                          <w:r>
                            <w:rPr>
                              <w:rFonts w:ascii="Arial" w:hAnsi="Arial" w:cs="Arial"/>
                              <w:sz w:val="14"/>
                              <w:szCs w:val="14"/>
                            </w:rPr>
                            <w:t>Pavillon Lindsay</w:t>
                          </w:r>
                        </w:p>
                        <w:p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rsidR="0027792C" w:rsidRDefault="0027792C" w:rsidP="0027792C">
                          <w:pPr>
                            <w:rPr>
                              <w:rFonts w:ascii="Arial" w:hAnsi="Arial" w:cs="Arial"/>
                              <w:sz w:val="14"/>
                              <w:szCs w:val="14"/>
                            </w:rPr>
                          </w:pPr>
                          <w:r>
                            <w:rPr>
                              <w:rFonts w:ascii="Arial" w:hAnsi="Arial" w:cs="Arial"/>
                              <w:sz w:val="14"/>
                              <w:szCs w:val="14"/>
                            </w:rPr>
                            <w:t xml:space="preserve">Montréal </w:t>
                          </w:r>
                          <w:r w:rsidR="001927F4">
                            <w:rPr>
                              <w:rFonts w:ascii="Arial" w:hAnsi="Arial" w:cs="Arial"/>
                              <w:sz w:val="14"/>
                              <w:szCs w:val="14"/>
                            </w:rPr>
                            <w:t>(Québec)</w:t>
                          </w:r>
                          <w:r>
                            <w:rPr>
                              <w:rFonts w:ascii="Arial" w:hAnsi="Arial" w:cs="Arial"/>
                              <w:sz w:val="14"/>
                              <w:szCs w:val="14"/>
                            </w:rPr>
                            <w:t xml:space="preserve"> </w:t>
                          </w:r>
                          <w:r w:rsidR="00ED4B68">
                            <w:rPr>
                              <w:rFonts w:ascii="Arial" w:hAnsi="Arial" w:cs="Arial"/>
                              <w:sz w:val="14"/>
                              <w:szCs w:val="14"/>
                            </w:rPr>
                            <w:t>H3S 1M9</w:t>
                          </w:r>
                        </w:p>
                        <w:p w:rsidR="0027792C" w:rsidRDefault="0027792C" w:rsidP="0027792C">
                          <w:pPr>
                            <w:rPr>
                              <w:rFonts w:ascii="Arial" w:hAnsi="Arial" w:cs="Arial"/>
                              <w:sz w:val="14"/>
                              <w:szCs w:val="14"/>
                            </w:rPr>
                          </w:pPr>
                          <w:r>
                            <w:rPr>
                              <w:rFonts w:ascii="Arial" w:hAnsi="Arial" w:cs="Arial"/>
                              <w:sz w:val="14"/>
                              <w:szCs w:val="14"/>
                            </w:rPr>
                            <w:t>Canada</w:t>
                          </w:r>
                        </w:p>
                        <w:p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340-2085 poste 4778</w:t>
                          </w:r>
                        </w:p>
                        <w:p w:rsidR="002A1858" w:rsidRPr="00CF0C56" w:rsidRDefault="004E0A89" w:rsidP="002A1858">
                          <w:pPr>
                            <w:spacing w:before="20"/>
                            <w:rPr>
                              <w:rStyle w:val="Lienhypertexte"/>
                              <w:rFonts w:ascii="Arial" w:hAnsi="Arial" w:cs="Arial"/>
                              <w:sz w:val="12"/>
                              <w:szCs w:val="12"/>
                            </w:rPr>
                          </w:pPr>
                          <w:hyperlink r:id="rId1" w:history="1">
                            <w:r w:rsidR="002A1858" w:rsidRPr="00CF0C56">
                              <w:rPr>
                                <w:rStyle w:val="Lienhypertexte"/>
                                <w:rFonts w:ascii="Arial" w:hAnsi="Arial" w:cs="Arial"/>
                                <w:sz w:val="12"/>
                                <w:szCs w:val="12"/>
                              </w:rPr>
                              <w:t>administration.crir@ssss.gouv.qc.ca</w:t>
                            </w:r>
                          </w:hyperlink>
                        </w:p>
                        <w:p w:rsidR="001927F4" w:rsidRPr="00CF0C56" w:rsidRDefault="004E0A89" w:rsidP="00CF0C56">
                          <w:pPr>
                            <w:rPr>
                              <w:rFonts w:ascii="Arial" w:hAnsi="Arial" w:cs="Arial"/>
                              <w:color w:val="0000FF" w:themeColor="hyperlink"/>
                              <w:sz w:val="12"/>
                              <w:szCs w:val="12"/>
                              <w:u w:val="single"/>
                            </w:rPr>
                          </w:pPr>
                          <w:hyperlink r:id="rId2" w:history="1">
                            <w:r w:rsidR="002A1858" w:rsidRPr="00CF0C56">
                              <w:rPr>
                                <w:rStyle w:val="Lienhypertexte"/>
                                <w:rFonts w:ascii="Arial" w:hAnsi="Arial" w:cs="Arial"/>
                                <w:sz w:val="12"/>
                                <w:szCs w:val="12"/>
                              </w:rPr>
                              <w:t>www.crir.ca</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99A9C" id="_x0000_t202" coordsize="21600,21600" o:spt="202" path="m,l,21600r21600,l21600,xe">
              <v:stroke joinstyle="miter"/>
              <v:path gradientshapeok="t" o:connecttype="rect"/>
            </v:shapetype>
            <v:shape id="Text Box 5" o:spid="_x0000_s1026" type="#_x0000_t202" style="position:absolute;margin-left:-129.95pt;margin-top:84.65pt;width:124.6pt;height:5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" stroked="f">
              <v:textbox>
                <w:txbxContent>
                  <w:p w:rsidR="00564301" w:rsidRDefault="00564301" w:rsidP="00ED4B68">
                    <w:pPr>
                      <w:tabs>
                        <w:tab w:val="left" w:pos="180"/>
                      </w:tabs>
                      <w:spacing w:after="80"/>
                      <w:rPr>
                        <w:rFonts w:ascii="Arial" w:hAnsi="Arial" w:cs="Arial"/>
                        <w:sz w:val="14"/>
                        <w:szCs w:val="14"/>
                      </w:rPr>
                    </w:pPr>
                  </w:p>
                  <w:p w:rsidR="0027792C" w:rsidRPr="00E60EC7" w:rsidRDefault="0027792C" w:rsidP="0027792C">
                    <w:pPr>
                      <w:tabs>
                        <w:tab w:val="num" w:pos="180"/>
                      </w:tabs>
                      <w:spacing w:after="80"/>
                      <w:rPr>
                        <w:rFonts w:ascii="Arial" w:hAnsi="Arial" w:cs="Arial"/>
                        <w:b/>
                        <w:color w:val="A8960A"/>
                        <w:sz w:val="14"/>
                        <w:szCs w:val="14"/>
                      </w:rPr>
                    </w:pPr>
                    <w:r w:rsidRPr="00E60EC7">
                      <w:rPr>
                        <w:rFonts w:ascii="Arial" w:hAnsi="Arial" w:cs="Arial"/>
                        <w:b/>
                        <w:color w:val="A8960A"/>
                        <w:sz w:val="16"/>
                        <w:szCs w:val="14"/>
                      </w:rPr>
                      <w:t>Membres institutionnels :</w:t>
                    </w:r>
                  </w:p>
                  <w:p w:rsidR="0027792C" w:rsidRPr="00DF55F7" w:rsidRDefault="0027792C" w:rsidP="0027792C">
                    <w:pPr>
                      <w:spacing w:before="120"/>
                      <w:rPr>
                        <w:rFonts w:ascii="Arial" w:hAnsi="Arial" w:cs="Arial"/>
                        <w:b/>
                        <w:sz w:val="14"/>
                        <w:szCs w:val="14"/>
                      </w:rPr>
                    </w:pPr>
                    <w:r w:rsidRPr="00DF55F7">
                      <w:rPr>
                        <w:rFonts w:ascii="Arial" w:hAnsi="Arial" w:cs="Arial"/>
                        <w:b/>
                        <w:sz w:val="14"/>
                        <w:szCs w:val="14"/>
                      </w:rPr>
                      <w:t>CISSS de Laval</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Hôpital juif de réadaptation</w:t>
                    </w:r>
                  </w:p>
                  <w:p w:rsidR="0027792C" w:rsidRPr="00DF55F7" w:rsidRDefault="0027792C" w:rsidP="0027792C">
                    <w:pPr>
                      <w:rPr>
                        <w:rFonts w:ascii="Arial" w:hAnsi="Arial" w:cs="Arial"/>
                        <w:b/>
                        <w:sz w:val="14"/>
                        <w:szCs w:val="14"/>
                      </w:rPr>
                    </w:pPr>
                    <w:r w:rsidRPr="00DF55F7">
                      <w:rPr>
                        <w:rFonts w:ascii="Arial" w:hAnsi="Arial" w:cs="Arial"/>
                        <w:b/>
                        <w:sz w:val="14"/>
                        <w:szCs w:val="14"/>
                      </w:rPr>
                      <w:t>CISSS de la Montérégie-Centre</w:t>
                    </w:r>
                  </w:p>
                  <w:p w:rsidR="0027792C" w:rsidRPr="0068303F" w:rsidRDefault="0027792C" w:rsidP="001927F4">
                    <w:pPr>
                      <w:numPr>
                        <w:ilvl w:val="0"/>
                        <w:numId w:val="1"/>
                      </w:numPr>
                      <w:tabs>
                        <w:tab w:val="clear" w:pos="720"/>
                        <w:tab w:val="num" w:pos="180"/>
                      </w:tabs>
                      <w:spacing w:after="120"/>
                      <w:ind w:left="187" w:hanging="187"/>
                      <w:rPr>
                        <w:rFonts w:ascii="Arial" w:hAnsi="Arial" w:cs="Arial"/>
                        <w:sz w:val="14"/>
                        <w:szCs w:val="14"/>
                      </w:rPr>
                    </w:pPr>
                    <w:r w:rsidRPr="0068303F">
                      <w:rPr>
                        <w:rFonts w:ascii="Arial" w:hAnsi="Arial" w:cs="Arial"/>
                        <w:sz w:val="14"/>
                        <w:szCs w:val="14"/>
                      </w:rPr>
                      <w:t xml:space="preserve">Institut Nazareth et </w:t>
                    </w:r>
                    <w:r>
                      <w:rPr>
                        <w:rFonts w:ascii="Arial" w:hAnsi="Arial" w:cs="Arial"/>
                        <w:sz w:val="14"/>
                        <w:szCs w:val="14"/>
                      </w:rPr>
                      <w:br/>
                    </w:r>
                    <w:r w:rsidRPr="0068303F">
                      <w:rPr>
                        <w:rFonts w:ascii="Arial" w:hAnsi="Arial" w:cs="Arial"/>
                        <w:sz w:val="14"/>
                        <w:szCs w:val="14"/>
                      </w:rPr>
                      <w:t>Louis-Braille</w:t>
                    </w:r>
                  </w:p>
                  <w:p w:rsidR="0027792C" w:rsidRPr="00DF55F7" w:rsidRDefault="0027792C" w:rsidP="0027792C">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Centre-Sud</w:t>
                    </w:r>
                    <w:r w:rsidRPr="00DF55F7">
                      <w:rPr>
                        <w:rFonts w:ascii="Arial" w:hAnsi="Arial" w:cs="Arial"/>
                        <w:b/>
                        <w:sz w:val="14"/>
                        <w:szCs w:val="14"/>
                      </w:rPr>
                      <w: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Pr>
                        <w:rFonts w:ascii="Arial" w:hAnsi="Arial" w:cs="Arial"/>
                        <w:sz w:val="14"/>
                        <w:szCs w:val="14"/>
                      </w:rPr>
                      <w:t>Institut universitaire sur la réadaptation en déficience physique de Montréal (IURDPM)</w:t>
                    </w:r>
                  </w:p>
                  <w:p w:rsidR="002A1858" w:rsidRPr="0068303F" w:rsidRDefault="002A1858" w:rsidP="00CF0C56">
                    <w:pPr>
                      <w:numPr>
                        <w:ilvl w:val="1"/>
                        <w:numId w:val="2"/>
                      </w:numPr>
                      <w:tabs>
                        <w:tab w:val="num" w:pos="284"/>
                      </w:tabs>
                      <w:ind w:left="289" w:hanging="91"/>
                      <w:rPr>
                        <w:rFonts w:ascii="Arial" w:hAnsi="Arial" w:cs="Arial"/>
                        <w:sz w:val="14"/>
                        <w:szCs w:val="14"/>
                      </w:rPr>
                    </w:pPr>
                    <w:r>
                      <w:rPr>
                        <w:rFonts w:ascii="Arial" w:hAnsi="Arial" w:cs="Arial"/>
                        <w:sz w:val="14"/>
                        <w:szCs w:val="14"/>
                      </w:rPr>
                      <w:t>Pavillon Gingras</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Laurier</w:t>
                    </w:r>
                  </w:p>
                  <w:p w:rsidR="001E46D3" w:rsidRPr="0068303F" w:rsidRDefault="001E46D3" w:rsidP="001E46D3">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Pavillon Lindsay</w:t>
                    </w:r>
                  </w:p>
                  <w:p w:rsidR="001E46D3" w:rsidRPr="00DF55F7" w:rsidRDefault="001E46D3" w:rsidP="001E46D3">
                    <w:pPr>
                      <w:spacing w:before="120"/>
                      <w:rPr>
                        <w:rFonts w:ascii="Arial" w:hAnsi="Arial" w:cs="Arial"/>
                        <w:b/>
                        <w:sz w:val="14"/>
                        <w:szCs w:val="14"/>
                      </w:rPr>
                    </w:pPr>
                    <w:r>
                      <w:rPr>
                        <w:rFonts w:ascii="Arial" w:hAnsi="Arial" w:cs="Arial"/>
                        <w:b/>
                        <w:sz w:val="14"/>
                        <w:szCs w:val="14"/>
                      </w:rPr>
                      <w:t xml:space="preserve">CIUSSS du </w:t>
                    </w:r>
                    <w:proofErr w:type="spellStart"/>
                    <w:r>
                      <w:rPr>
                        <w:rFonts w:ascii="Arial" w:hAnsi="Arial" w:cs="Arial"/>
                        <w:b/>
                        <w:sz w:val="14"/>
                        <w:szCs w:val="14"/>
                      </w:rPr>
                      <w:t>Centre-</w:t>
                    </w:r>
                    <w:r w:rsidRPr="00DF55F7">
                      <w:rPr>
                        <w:rFonts w:ascii="Arial" w:hAnsi="Arial" w:cs="Arial"/>
                        <w:b/>
                        <w:sz w:val="14"/>
                        <w:szCs w:val="14"/>
                      </w:rPr>
                      <w:t>Ouest-de-l’Île-de-Montréal</w:t>
                    </w:r>
                    <w:proofErr w:type="spellEnd"/>
                    <w:r w:rsidRPr="00DF55F7">
                      <w:rPr>
                        <w:rFonts w:ascii="Arial" w:hAnsi="Arial" w:cs="Arial"/>
                        <w:b/>
                        <w:sz w:val="14"/>
                        <w:szCs w:val="14"/>
                      </w:rPr>
                      <w:t xml:space="preserve"> </w:t>
                    </w:r>
                  </w:p>
                  <w:p w:rsidR="001E46D3" w:rsidRDefault="001E46D3" w:rsidP="001E46D3">
                    <w:pPr>
                      <w:numPr>
                        <w:ilvl w:val="0"/>
                        <w:numId w:val="1"/>
                      </w:numPr>
                      <w:tabs>
                        <w:tab w:val="clear" w:pos="720"/>
                        <w:tab w:val="num" w:pos="180"/>
                      </w:tabs>
                      <w:ind w:left="187" w:hanging="187"/>
                      <w:rPr>
                        <w:rFonts w:ascii="Arial" w:hAnsi="Arial" w:cs="Arial"/>
                        <w:sz w:val="14"/>
                        <w:szCs w:val="14"/>
                      </w:rPr>
                    </w:pPr>
                    <w:r w:rsidRPr="0068303F">
                      <w:rPr>
                        <w:rFonts w:ascii="Arial" w:hAnsi="Arial" w:cs="Arial"/>
                        <w:sz w:val="14"/>
                        <w:szCs w:val="14"/>
                      </w:rPr>
                      <w:t>Centre de r</w:t>
                    </w:r>
                    <w:r>
                      <w:rPr>
                        <w:rFonts w:ascii="Arial" w:hAnsi="Arial" w:cs="Arial"/>
                        <w:sz w:val="14"/>
                        <w:szCs w:val="14"/>
                      </w:rPr>
                      <w:t>éadaptation Lethbridge-Layton-Mackay</w:t>
                    </w:r>
                  </w:p>
                  <w:p w:rsidR="001E46D3" w:rsidRPr="0068303F" w:rsidRDefault="00A570B9" w:rsidP="001E46D3">
                    <w:pPr>
                      <w:numPr>
                        <w:ilvl w:val="1"/>
                        <w:numId w:val="2"/>
                      </w:numPr>
                      <w:tabs>
                        <w:tab w:val="num" w:pos="284"/>
                      </w:tabs>
                      <w:ind w:left="289" w:hanging="91"/>
                      <w:rPr>
                        <w:rFonts w:ascii="Arial" w:hAnsi="Arial" w:cs="Arial"/>
                        <w:sz w:val="14"/>
                        <w:szCs w:val="14"/>
                      </w:rPr>
                    </w:pPr>
                    <w:r>
                      <w:rPr>
                        <w:rFonts w:ascii="Arial" w:hAnsi="Arial" w:cs="Arial"/>
                        <w:sz w:val="14"/>
                        <w:szCs w:val="14"/>
                      </w:rPr>
                      <w:t>Site</w:t>
                    </w:r>
                    <w:r w:rsidR="001E46D3">
                      <w:rPr>
                        <w:rFonts w:ascii="Arial" w:hAnsi="Arial" w:cs="Arial"/>
                        <w:sz w:val="14"/>
                        <w:szCs w:val="14"/>
                      </w:rPr>
                      <w:t xml:space="preserve"> Constance-Lethbridge</w:t>
                    </w:r>
                  </w:p>
                  <w:p w:rsidR="001E46D3" w:rsidRPr="0068303F" w:rsidRDefault="00A570B9" w:rsidP="00BB1C4B">
                    <w:pPr>
                      <w:numPr>
                        <w:ilvl w:val="1"/>
                        <w:numId w:val="2"/>
                      </w:numPr>
                      <w:tabs>
                        <w:tab w:val="num" w:pos="284"/>
                      </w:tabs>
                      <w:spacing w:line="120" w:lineRule="auto"/>
                      <w:ind w:left="289" w:hanging="91"/>
                      <w:rPr>
                        <w:rFonts w:ascii="Arial" w:hAnsi="Arial" w:cs="Arial"/>
                        <w:sz w:val="14"/>
                        <w:szCs w:val="14"/>
                      </w:rPr>
                    </w:pPr>
                    <w:r>
                      <w:rPr>
                        <w:rFonts w:ascii="Arial" w:hAnsi="Arial" w:cs="Arial"/>
                        <w:sz w:val="14"/>
                        <w:szCs w:val="14"/>
                      </w:rPr>
                      <w:t>Site Layton-</w:t>
                    </w:r>
                    <w:r w:rsidR="001E46D3">
                      <w:rPr>
                        <w:rFonts w:ascii="Arial" w:hAnsi="Arial" w:cs="Arial"/>
                        <w:sz w:val="14"/>
                        <w:szCs w:val="14"/>
                      </w:rPr>
                      <w:t>Mackay</w:t>
                    </w:r>
                  </w:p>
                  <w:p w:rsidR="0027792C" w:rsidRPr="00E60EC7" w:rsidRDefault="0027792C" w:rsidP="0030737E">
                    <w:pPr>
                      <w:spacing w:before="400" w:after="80"/>
                      <w:rPr>
                        <w:rFonts w:ascii="Arial" w:hAnsi="Arial" w:cs="Arial"/>
                        <w:b/>
                        <w:color w:val="A8960A"/>
                        <w:sz w:val="16"/>
                        <w:szCs w:val="14"/>
                      </w:rPr>
                    </w:pPr>
                    <w:r w:rsidRPr="00E60EC7">
                      <w:rPr>
                        <w:rFonts w:ascii="Arial" w:hAnsi="Arial" w:cs="Arial"/>
                        <w:b/>
                        <w:color w:val="A8960A"/>
                        <w:sz w:val="16"/>
                        <w:szCs w:val="14"/>
                      </w:rPr>
                      <w:t>Membres partenaires :</w:t>
                    </w:r>
                  </w:p>
                  <w:p w:rsidR="0027792C" w:rsidRDefault="0027792C" w:rsidP="0027792C">
                    <w:pPr>
                      <w:rPr>
                        <w:rFonts w:ascii="Arial" w:hAnsi="Arial" w:cs="Arial"/>
                        <w:b/>
                        <w:sz w:val="14"/>
                        <w:szCs w:val="14"/>
                      </w:rPr>
                    </w:pPr>
                    <w:r w:rsidRPr="00DF55F7">
                      <w:rPr>
                        <w:rFonts w:ascii="Arial" w:hAnsi="Arial" w:cs="Arial"/>
                        <w:b/>
                        <w:sz w:val="14"/>
                        <w:szCs w:val="14"/>
                      </w:rPr>
                      <w:t>CISSS de Lanaudière</w:t>
                    </w:r>
                  </w:p>
                  <w:p w:rsidR="0027792C" w:rsidRPr="005F69FE"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5F69FE" w:rsidRDefault="0027792C" w:rsidP="0027792C">
                    <w:pPr>
                      <w:rPr>
                        <w:rFonts w:ascii="Arial" w:hAnsi="Arial" w:cs="Arial"/>
                        <w:sz w:val="14"/>
                        <w:szCs w:val="14"/>
                      </w:rPr>
                    </w:pPr>
                    <w:r w:rsidRPr="005F69FE">
                      <w:rPr>
                        <w:rFonts w:ascii="Arial" w:hAnsi="Arial" w:cs="Arial"/>
                        <w:b/>
                        <w:sz w:val="14"/>
                        <w:szCs w:val="14"/>
                      </w:rPr>
                      <w:t>CISSS des Laurentides</w:t>
                    </w:r>
                  </w:p>
                  <w:p w:rsidR="0027792C" w:rsidRPr="0068303F" w:rsidRDefault="0027792C" w:rsidP="0027792C">
                    <w:pPr>
                      <w:numPr>
                        <w:ilvl w:val="0"/>
                        <w:numId w:val="1"/>
                      </w:numPr>
                      <w:tabs>
                        <w:tab w:val="clear" w:pos="720"/>
                        <w:tab w:val="num" w:pos="180"/>
                      </w:tabs>
                      <w:spacing w:after="80"/>
                      <w:ind w:left="187" w:hanging="173"/>
                      <w:rPr>
                        <w:rFonts w:ascii="Arial" w:hAnsi="Arial" w:cs="Arial"/>
                        <w:sz w:val="14"/>
                        <w:szCs w:val="14"/>
                      </w:rPr>
                    </w:pPr>
                    <w:r w:rsidRPr="0068303F">
                      <w:rPr>
                        <w:rFonts w:ascii="Arial" w:hAnsi="Arial" w:cs="Arial"/>
                        <w:sz w:val="14"/>
                        <w:szCs w:val="14"/>
                      </w:rPr>
                      <w:t xml:space="preserve">Centre de réadaptation </w:t>
                    </w:r>
                    <w:r w:rsidRPr="0068303F">
                      <w:rPr>
                        <w:rFonts w:ascii="Arial" w:hAnsi="Arial" w:cs="Arial"/>
                        <w:sz w:val="14"/>
                        <w:szCs w:val="14"/>
                      </w:rPr>
                      <w:br/>
                      <w:t xml:space="preserve">en déficience physique </w:t>
                    </w:r>
                    <w:r w:rsidRPr="0068303F">
                      <w:rPr>
                        <w:rFonts w:ascii="Arial" w:hAnsi="Arial" w:cs="Arial"/>
                        <w:sz w:val="14"/>
                        <w:szCs w:val="14"/>
                      </w:rPr>
                      <w:br/>
                    </w:r>
                  </w:p>
                  <w:p w:rsidR="0027792C" w:rsidRPr="00E60EC7" w:rsidRDefault="0027792C" w:rsidP="0027792C">
                    <w:pPr>
                      <w:spacing w:before="240" w:after="80"/>
                      <w:rPr>
                        <w:rFonts w:ascii="Arial" w:hAnsi="Arial" w:cs="Arial"/>
                        <w:b/>
                        <w:color w:val="A8960A"/>
                        <w:sz w:val="16"/>
                        <w:szCs w:val="14"/>
                      </w:rPr>
                    </w:pPr>
                    <w:r>
                      <w:rPr>
                        <w:rFonts w:ascii="Arial" w:hAnsi="Arial" w:cs="Arial"/>
                        <w:b/>
                        <w:color w:val="A8960A"/>
                        <w:sz w:val="16"/>
                        <w:szCs w:val="14"/>
                      </w:rPr>
                      <w:t>Membres affilié</w:t>
                    </w:r>
                    <w:r w:rsidRPr="00E60EC7">
                      <w:rPr>
                        <w:rFonts w:ascii="Arial" w:hAnsi="Arial" w:cs="Arial"/>
                        <w:b/>
                        <w:color w:val="A8960A"/>
                        <w:sz w:val="16"/>
                        <w:szCs w:val="14"/>
                      </w:rPr>
                      <w:t>s :</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Université de Montréal</w:t>
                    </w:r>
                  </w:p>
                  <w:p w:rsidR="0027792C" w:rsidRPr="0068303F" w:rsidRDefault="0027792C" w:rsidP="0027792C">
                    <w:pPr>
                      <w:numPr>
                        <w:ilvl w:val="0"/>
                        <w:numId w:val="1"/>
                      </w:numPr>
                      <w:tabs>
                        <w:tab w:val="clear" w:pos="720"/>
                        <w:tab w:val="num" w:pos="180"/>
                      </w:tabs>
                      <w:spacing w:after="80"/>
                      <w:ind w:left="187" w:hanging="159"/>
                      <w:rPr>
                        <w:rFonts w:ascii="Arial" w:hAnsi="Arial" w:cs="Arial"/>
                        <w:sz w:val="14"/>
                        <w:szCs w:val="14"/>
                      </w:rPr>
                    </w:pPr>
                    <w:r w:rsidRPr="0068303F">
                      <w:rPr>
                        <w:rFonts w:ascii="Arial" w:hAnsi="Arial" w:cs="Arial"/>
                        <w:sz w:val="14"/>
                        <w:szCs w:val="14"/>
                      </w:rPr>
                      <w:t xml:space="preserve">Université du Québec </w:t>
                    </w:r>
                    <w:r w:rsidRPr="0068303F">
                      <w:rPr>
                        <w:rFonts w:ascii="Arial" w:hAnsi="Arial" w:cs="Arial"/>
                        <w:sz w:val="14"/>
                        <w:szCs w:val="14"/>
                      </w:rPr>
                      <w:br/>
                      <w:t>à Montréal</w:t>
                    </w:r>
                  </w:p>
                  <w:p w:rsidR="0027792C" w:rsidRDefault="0027792C" w:rsidP="0027792C">
                    <w:pPr>
                      <w:numPr>
                        <w:ilvl w:val="0"/>
                        <w:numId w:val="1"/>
                      </w:numPr>
                      <w:tabs>
                        <w:tab w:val="clear" w:pos="720"/>
                        <w:tab w:val="num" w:pos="180"/>
                      </w:tabs>
                      <w:spacing w:after="80"/>
                      <w:ind w:left="187" w:hanging="159"/>
                      <w:rPr>
                        <w:rFonts w:ascii="Arial" w:hAnsi="Arial" w:cs="Arial"/>
                        <w:sz w:val="14"/>
                        <w:szCs w:val="14"/>
                      </w:rPr>
                    </w:pPr>
                    <w:r>
                      <w:rPr>
                        <w:rFonts w:ascii="Arial" w:hAnsi="Arial" w:cs="Arial"/>
                        <w:sz w:val="14"/>
                        <w:szCs w:val="14"/>
                      </w:rPr>
                      <w:t xml:space="preserve">Université McGill </w:t>
                    </w:r>
                  </w:p>
                  <w:p w:rsidR="0030737E" w:rsidRDefault="0030737E"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E0378" w:rsidRDefault="002E0378" w:rsidP="0030737E">
                    <w:pPr>
                      <w:spacing w:after="80"/>
                      <w:rPr>
                        <w:rFonts w:ascii="Arial" w:hAnsi="Arial" w:cs="Arial"/>
                        <w:sz w:val="14"/>
                        <w:szCs w:val="14"/>
                      </w:rPr>
                    </w:pPr>
                  </w:p>
                  <w:p w:rsidR="0027792C" w:rsidRPr="00651785" w:rsidRDefault="0027792C" w:rsidP="0027792C">
                    <w:pPr>
                      <w:tabs>
                        <w:tab w:val="left" w:pos="180"/>
                      </w:tabs>
                      <w:spacing w:before="360"/>
                      <w:rPr>
                        <w:rFonts w:ascii="Arial" w:hAnsi="Arial" w:cs="Arial"/>
                        <w:b/>
                        <w:color w:val="A8960A"/>
                        <w:sz w:val="16"/>
                        <w:szCs w:val="14"/>
                      </w:rPr>
                    </w:pPr>
                    <w:r>
                      <w:rPr>
                        <w:rFonts w:ascii="Arial" w:hAnsi="Arial" w:cs="Arial"/>
                        <w:b/>
                        <w:color w:val="A8960A"/>
                        <w:sz w:val="16"/>
                        <w:szCs w:val="14"/>
                      </w:rPr>
                      <w:t>Siège administratif</w:t>
                    </w:r>
                  </w:p>
                  <w:p w:rsidR="002A1858" w:rsidRDefault="002A1858" w:rsidP="0027792C">
                    <w:pPr>
                      <w:rPr>
                        <w:rFonts w:ascii="Arial" w:hAnsi="Arial" w:cs="Arial"/>
                        <w:sz w:val="14"/>
                        <w:szCs w:val="14"/>
                      </w:rPr>
                    </w:pPr>
                    <w:r>
                      <w:rPr>
                        <w:rFonts w:ascii="Arial" w:hAnsi="Arial" w:cs="Arial"/>
                        <w:sz w:val="14"/>
                        <w:szCs w:val="14"/>
                      </w:rPr>
                      <w:t>Pavillon Lindsay</w:t>
                    </w:r>
                  </w:p>
                  <w:p w:rsidR="00ED4B68" w:rsidRDefault="00ED4B68" w:rsidP="0027792C">
                    <w:pPr>
                      <w:rPr>
                        <w:rFonts w:ascii="Arial" w:hAnsi="Arial" w:cs="Arial"/>
                        <w:sz w:val="14"/>
                        <w:szCs w:val="14"/>
                      </w:rPr>
                    </w:pPr>
                    <w:r>
                      <w:rPr>
                        <w:rFonts w:ascii="Arial" w:hAnsi="Arial" w:cs="Arial"/>
                        <w:sz w:val="14"/>
                        <w:szCs w:val="14"/>
                      </w:rPr>
                      <w:t>6363</w:t>
                    </w:r>
                    <w:r w:rsidR="0027792C">
                      <w:rPr>
                        <w:rFonts w:ascii="Arial" w:hAnsi="Arial" w:cs="Arial"/>
                        <w:sz w:val="14"/>
                        <w:szCs w:val="14"/>
                      </w:rPr>
                      <w:t xml:space="preserve">, </w:t>
                    </w:r>
                    <w:r w:rsidR="00CF0C56">
                      <w:rPr>
                        <w:rFonts w:ascii="Arial" w:hAnsi="Arial" w:cs="Arial"/>
                        <w:sz w:val="14"/>
                        <w:szCs w:val="14"/>
                      </w:rPr>
                      <w:t xml:space="preserve">chemin Hudson, </w:t>
                    </w:r>
                    <w:r>
                      <w:rPr>
                        <w:rFonts w:ascii="Arial" w:hAnsi="Arial" w:cs="Arial"/>
                        <w:sz w:val="14"/>
                        <w:szCs w:val="14"/>
                      </w:rPr>
                      <w:t>bureau 061</w:t>
                    </w:r>
                  </w:p>
                  <w:p w:rsidR="0027792C" w:rsidRDefault="0027792C" w:rsidP="0027792C">
                    <w:pPr>
                      <w:rPr>
                        <w:rFonts w:ascii="Arial" w:hAnsi="Arial" w:cs="Arial"/>
                        <w:sz w:val="14"/>
                        <w:szCs w:val="14"/>
                      </w:rPr>
                    </w:pPr>
                    <w:r>
                      <w:rPr>
                        <w:rFonts w:ascii="Arial" w:hAnsi="Arial" w:cs="Arial"/>
                        <w:sz w:val="14"/>
                        <w:szCs w:val="14"/>
                      </w:rPr>
                      <w:t xml:space="preserve">Montréal </w:t>
                    </w:r>
                    <w:r w:rsidR="001927F4">
                      <w:rPr>
                        <w:rFonts w:ascii="Arial" w:hAnsi="Arial" w:cs="Arial"/>
                        <w:sz w:val="14"/>
                        <w:szCs w:val="14"/>
                      </w:rPr>
                      <w:t>(Québec)</w:t>
                    </w:r>
                    <w:r>
                      <w:rPr>
                        <w:rFonts w:ascii="Arial" w:hAnsi="Arial" w:cs="Arial"/>
                        <w:sz w:val="14"/>
                        <w:szCs w:val="14"/>
                      </w:rPr>
                      <w:t xml:space="preserve"> </w:t>
                    </w:r>
                    <w:r w:rsidR="00ED4B68">
                      <w:rPr>
                        <w:rFonts w:ascii="Arial" w:hAnsi="Arial" w:cs="Arial"/>
                        <w:sz w:val="14"/>
                        <w:szCs w:val="14"/>
                      </w:rPr>
                      <w:t>H3S 1M9</w:t>
                    </w:r>
                  </w:p>
                  <w:p w:rsidR="0027792C" w:rsidRDefault="0027792C" w:rsidP="0027792C">
                    <w:pPr>
                      <w:rPr>
                        <w:rFonts w:ascii="Arial" w:hAnsi="Arial" w:cs="Arial"/>
                        <w:sz w:val="14"/>
                        <w:szCs w:val="14"/>
                      </w:rPr>
                    </w:pPr>
                    <w:r>
                      <w:rPr>
                        <w:rFonts w:ascii="Arial" w:hAnsi="Arial" w:cs="Arial"/>
                        <w:sz w:val="14"/>
                        <w:szCs w:val="14"/>
                      </w:rPr>
                      <w:t>Canada</w:t>
                    </w:r>
                  </w:p>
                  <w:p w:rsidR="00ED4B68" w:rsidRDefault="0027792C" w:rsidP="001927F4">
                    <w:pPr>
                      <w:spacing w:before="60"/>
                      <w:rPr>
                        <w:rFonts w:ascii="Arial" w:hAnsi="Arial" w:cs="Arial"/>
                        <w:sz w:val="14"/>
                        <w:szCs w:val="14"/>
                      </w:rPr>
                    </w:pPr>
                    <w:r w:rsidRPr="00B838BF">
                      <w:rPr>
                        <w:rFonts w:ascii="Arial" w:hAnsi="Arial" w:cs="Arial"/>
                        <w:b/>
                        <w:sz w:val="14"/>
                        <w:szCs w:val="14"/>
                      </w:rPr>
                      <w:t>T</w:t>
                    </w:r>
                    <w:r>
                      <w:rPr>
                        <w:rFonts w:ascii="Arial" w:hAnsi="Arial" w:cs="Arial"/>
                        <w:sz w:val="14"/>
                        <w:szCs w:val="14"/>
                      </w:rPr>
                      <w:t xml:space="preserve"> 514</w:t>
                    </w:r>
                    <w:r w:rsidR="001927F4">
                      <w:rPr>
                        <w:rFonts w:ascii="Arial" w:hAnsi="Arial" w:cs="Arial"/>
                        <w:sz w:val="14"/>
                        <w:szCs w:val="14"/>
                      </w:rPr>
                      <w:t> 340-2085 poste 4778</w:t>
                    </w:r>
                  </w:p>
                  <w:p w:rsidR="002A1858" w:rsidRPr="00CF0C56" w:rsidRDefault="006D777B" w:rsidP="002A1858">
                    <w:pPr>
                      <w:spacing w:before="20"/>
                      <w:rPr>
                        <w:rStyle w:val="Lienhypertexte"/>
                        <w:rFonts w:ascii="Arial" w:hAnsi="Arial" w:cs="Arial"/>
                        <w:sz w:val="12"/>
                        <w:szCs w:val="12"/>
                      </w:rPr>
                    </w:pPr>
                    <w:hyperlink r:id="rId3" w:history="1">
                      <w:r w:rsidR="002A1858" w:rsidRPr="00CF0C56">
                        <w:rPr>
                          <w:rStyle w:val="Lienhypertexte"/>
                          <w:rFonts w:ascii="Arial" w:hAnsi="Arial" w:cs="Arial"/>
                          <w:sz w:val="12"/>
                          <w:szCs w:val="12"/>
                        </w:rPr>
                        <w:t>administration.crir@ssss.gouv.qc.ca</w:t>
                      </w:r>
                    </w:hyperlink>
                  </w:p>
                  <w:p w:rsidR="001927F4" w:rsidRPr="00CF0C56" w:rsidRDefault="006D777B" w:rsidP="00CF0C56">
                    <w:pPr>
                      <w:rPr>
                        <w:rFonts w:ascii="Arial" w:hAnsi="Arial" w:cs="Arial"/>
                        <w:color w:val="0000FF" w:themeColor="hyperlink"/>
                        <w:sz w:val="12"/>
                        <w:szCs w:val="12"/>
                        <w:u w:val="single"/>
                      </w:rPr>
                    </w:pPr>
                    <w:hyperlink r:id="rId4" w:history="1">
                      <w:r w:rsidR="002A1858" w:rsidRPr="00CF0C56">
                        <w:rPr>
                          <w:rStyle w:val="Lienhypertexte"/>
                          <w:rFonts w:ascii="Arial" w:hAnsi="Arial" w:cs="Arial"/>
                          <w:sz w:val="12"/>
                          <w:szCs w:val="12"/>
                        </w:rPr>
                        <w:t>www.crir.ca</w:t>
                      </w:r>
                    </w:hyperlink>
                  </w:p>
                </w:txbxContent>
              </v:textbox>
            </v:shape>
          </w:pict>
        </mc:Fallback>
      </mc:AlternateContent>
    </w:r>
    <w:r w:rsidRPr="00564301">
      <w:rPr>
        <w:noProof/>
      </w:rPr>
      <w:drawing>
        <wp:anchor distT="0" distB="0" distL="114300" distR="114300" simplePos="0" relativeHeight="251656704" behindDoc="0" locked="0" layoutInCell="1" allowOverlap="1" wp14:anchorId="143BC513" wp14:editId="54042758">
          <wp:simplePos x="0" y="0"/>
          <wp:positionH relativeFrom="column">
            <wp:posOffset>-1514475</wp:posOffset>
          </wp:positionH>
          <wp:positionV relativeFrom="paragraph">
            <wp:posOffset>-159385</wp:posOffset>
          </wp:positionV>
          <wp:extent cx="1257300" cy="1104900"/>
          <wp:effectExtent l="0" t="0" r="0" b="0"/>
          <wp:wrapNone/>
          <wp:docPr id="11" name="Image 16" descr="logo_c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6" descr="logo_cri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EED"/>
    <w:multiLevelType w:val="hybridMultilevel"/>
    <w:tmpl w:val="B004FAD0"/>
    <w:lvl w:ilvl="0" w:tplc="0C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965452"/>
    <w:multiLevelType w:val="hybridMultilevel"/>
    <w:tmpl w:val="4AD2CD70"/>
    <w:lvl w:ilvl="0" w:tplc="0C0C0003">
      <w:start w:val="1"/>
      <w:numFmt w:val="bullet"/>
      <w:lvlText w:val="o"/>
      <w:lvlJc w:val="left"/>
      <w:pPr>
        <w:tabs>
          <w:tab w:val="num" w:pos="720"/>
        </w:tabs>
        <w:ind w:left="720" w:hanging="360"/>
      </w:pPr>
      <w:rPr>
        <w:rFonts w:ascii="Courier New" w:hAnsi="Courier New" w:cs="Courier New" w:hint="default"/>
      </w:rPr>
    </w:lvl>
    <w:lvl w:ilvl="1" w:tplc="A1E0853C">
      <w:start w:val="1"/>
      <w:numFmt w:val="bullet"/>
      <w:lvlText w:val=""/>
      <w:lvlJc w:val="left"/>
      <w:pPr>
        <w:tabs>
          <w:tab w:val="num" w:pos="1069"/>
        </w:tabs>
        <w:ind w:left="1069" w:hanging="360"/>
      </w:pPr>
      <w:rPr>
        <w:rFonts w:ascii="Wingdings 3" w:hAnsi="Wingdings 3" w:hint="default"/>
        <w:sz w:val="2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D"/>
    <w:rsid w:val="00034A07"/>
    <w:rsid w:val="00036DA3"/>
    <w:rsid w:val="000661C0"/>
    <w:rsid w:val="000B5FD1"/>
    <w:rsid w:val="000C28B8"/>
    <w:rsid w:val="000E5AD9"/>
    <w:rsid w:val="000F3828"/>
    <w:rsid w:val="00102797"/>
    <w:rsid w:val="00117053"/>
    <w:rsid w:val="001257E4"/>
    <w:rsid w:val="00135A69"/>
    <w:rsid w:val="00150BC0"/>
    <w:rsid w:val="001575EA"/>
    <w:rsid w:val="00160A3B"/>
    <w:rsid w:val="001927F4"/>
    <w:rsid w:val="001E3F8C"/>
    <w:rsid w:val="001E46D3"/>
    <w:rsid w:val="002065E5"/>
    <w:rsid w:val="0023022E"/>
    <w:rsid w:val="00245829"/>
    <w:rsid w:val="0027792C"/>
    <w:rsid w:val="002A1858"/>
    <w:rsid w:val="002D6074"/>
    <w:rsid w:val="002E0378"/>
    <w:rsid w:val="002E1ECC"/>
    <w:rsid w:val="002E31EB"/>
    <w:rsid w:val="0030737E"/>
    <w:rsid w:val="003167BB"/>
    <w:rsid w:val="00347EEF"/>
    <w:rsid w:val="00354706"/>
    <w:rsid w:val="00365990"/>
    <w:rsid w:val="00370C84"/>
    <w:rsid w:val="00393567"/>
    <w:rsid w:val="003B5C77"/>
    <w:rsid w:val="003D7E98"/>
    <w:rsid w:val="003F6D55"/>
    <w:rsid w:val="00413CE5"/>
    <w:rsid w:val="00455380"/>
    <w:rsid w:val="00464362"/>
    <w:rsid w:val="004D5DB3"/>
    <w:rsid w:val="004D7B89"/>
    <w:rsid w:val="004E0A89"/>
    <w:rsid w:val="00502745"/>
    <w:rsid w:val="00512BE3"/>
    <w:rsid w:val="00513F22"/>
    <w:rsid w:val="00525303"/>
    <w:rsid w:val="00564301"/>
    <w:rsid w:val="00590E53"/>
    <w:rsid w:val="005B1CD1"/>
    <w:rsid w:val="005E002F"/>
    <w:rsid w:val="005F69FE"/>
    <w:rsid w:val="0066393C"/>
    <w:rsid w:val="00665D28"/>
    <w:rsid w:val="006701C0"/>
    <w:rsid w:val="006B7CB7"/>
    <w:rsid w:val="006D777B"/>
    <w:rsid w:val="006E0041"/>
    <w:rsid w:val="006F41D5"/>
    <w:rsid w:val="006F6982"/>
    <w:rsid w:val="007158EA"/>
    <w:rsid w:val="00791A79"/>
    <w:rsid w:val="00792356"/>
    <w:rsid w:val="007B67F6"/>
    <w:rsid w:val="007D0B6C"/>
    <w:rsid w:val="007D6A50"/>
    <w:rsid w:val="007D766B"/>
    <w:rsid w:val="007E775E"/>
    <w:rsid w:val="0082733E"/>
    <w:rsid w:val="00852430"/>
    <w:rsid w:val="008547DE"/>
    <w:rsid w:val="00857235"/>
    <w:rsid w:val="00883043"/>
    <w:rsid w:val="008A329E"/>
    <w:rsid w:val="008C5ED1"/>
    <w:rsid w:val="008D62D1"/>
    <w:rsid w:val="008F6955"/>
    <w:rsid w:val="00917D05"/>
    <w:rsid w:val="00950DFE"/>
    <w:rsid w:val="00955A08"/>
    <w:rsid w:val="0096290D"/>
    <w:rsid w:val="0096626F"/>
    <w:rsid w:val="009B57E4"/>
    <w:rsid w:val="009D5DC9"/>
    <w:rsid w:val="009E4FCB"/>
    <w:rsid w:val="009F21AA"/>
    <w:rsid w:val="009F41D0"/>
    <w:rsid w:val="00A4354F"/>
    <w:rsid w:val="00A523A5"/>
    <w:rsid w:val="00A570B9"/>
    <w:rsid w:val="00A64FCB"/>
    <w:rsid w:val="00A87AB2"/>
    <w:rsid w:val="00A95984"/>
    <w:rsid w:val="00AB3124"/>
    <w:rsid w:val="00AB7984"/>
    <w:rsid w:val="00AC1C01"/>
    <w:rsid w:val="00AE4B9F"/>
    <w:rsid w:val="00B323CA"/>
    <w:rsid w:val="00B34BD7"/>
    <w:rsid w:val="00B976E2"/>
    <w:rsid w:val="00BA7EB9"/>
    <w:rsid w:val="00BB1C4B"/>
    <w:rsid w:val="00BB4402"/>
    <w:rsid w:val="00BF5790"/>
    <w:rsid w:val="00C6081C"/>
    <w:rsid w:val="00CD46C3"/>
    <w:rsid w:val="00CE3FAD"/>
    <w:rsid w:val="00CF0C56"/>
    <w:rsid w:val="00CF5562"/>
    <w:rsid w:val="00D063A6"/>
    <w:rsid w:val="00D62D6B"/>
    <w:rsid w:val="00DA2C1B"/>
    <w:rsid w:val="00DA3233"/>
    <w:rsid w:val="00E22BBA"/>
    <w:rsid w:val="00E35324"/>
    <w:rsid w:val="00E52E09"/>
    <w:rsid w:val="00EA7992"/>
    <w:rsid w:val="00EC6B0F"/>
    <w:rsid w:val="00ED4B68"/>
    <w:rsid w:val="00F13E26"/>
    <w:rsid w:val="00F168C7"/>
    <w:rsid w:val="00F25F9E"/>
    <w:rsid w:val="00F54DF3"/>
    <w:rsid w:val="00F66EAA"/>
    <w:rsid w:val="00F72126"/>
    <w:rsid w:val="00F94697"/>
    <w:rsid w:val="00FB4319"/>
    <w:rsid w:val="00FE3F34"/>
    <w:rsid w:val="00FF5C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0D5D892"/>
  <w15:docId w15:val="{C4C0B516-FC57-4A6E-82A6-3C3F6F13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D"/>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uiPriority w:val="9"/>
    <w:qFormat/>
    <w:rsid w:val="00413C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1E3F8C"/>
    <w:pPr>
      <w:keepNext/>
      <w:spacing w:before="240" w:after="60"/>
      <w:outlineLvl w:val="1"/>
    </w:pPr>
    <w:rPr>
      <w:rFonts w:ascii="Cambria" w:hAnsi="Cambria"/>
      <w:b/>
      <w:bCs/>
      <w:i/>
      <w:iCs/>
      <w:sz w:val="28"/>
      <w:szCs w:val="28"/>
    </w:rPr>
  </w:style>
  <w:style w:type="paragraph" w:styleId="Titre4">
    <w:name w:val="heading 4"/>
    <w:basedOn w:val="Normal"/>
    <w:next w:val="Normal"/>
    <w:link w:val="Titre4Car"/>
    <w:uiPriority w:val="9"/>
    <w:semiHidden/>
    <w:unhideWhenUsed/>
    <w:qFormat/>
    <w:rsid w:val="00413CE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FAD"/>
    <w:pPr>
      <w:tabs>
        <w:tab w:val="center" w:pos="4153"/>
        <w:tab w:val="right" w:pos="8306"/>
      </w:tabs>
    </w:pPr>
  </w:style>
  <w:style w:type="character" w:customStyle="1" w:styleId="En-tteCar">
    <w:name w:val="En-tête Car"/>
    <w:basedOn w:val="Policepardfaut"/>
    <w:link w:val="En-tte"/>
    <w:uiPriority w:val="99"/>
    <w:rsid w:val="00CE3FAD"/>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rsid w:val="00CE3FAD"/>
    <w:pPr>
      <w:tabs>
        <w:tab w:val="center" w:pos="4153"/>
        <w:tab w:val="right" w:pos="8306"/>
      </w:tabs>
    </w:pPr>
  </w:style>
  <w:style w:type="character" w:customStyle="1" w:styleId="PieddepageCar">
    <w:name w:val="Pied de page Car"/>
    <w:basedOn w:val="Policepardfaut"/>
    <w:link w:val="Pieddepage"/>
    <w:uiPriority w:val="99"/>
    <w:rsid w:val="00CE3FAD"/>
    <w:rPr>
      <w:rFonts w:ascii="Times New Roman" w:eastAsia="Times New Roman" w:hAnsi="Times New Roman" w:cs="Times New Roman"/>
      <w:sz w:val="20"/>
      <w:szCs w:val="20"/>
      <w:lang w:eastAsia="fr-CA"/>
    </w:rPr>
  </w:style>
  <w:style w:type="character" w:styleId="Numrodepage">
    <w:name w:val="page number"/>
    <w:basedOn w:val="Policepardfaut"/>
    <w:rsid w:val="00CE3FAD"/>
  </w:style>
  <w:style w:type="paragraph" w:styleId="Textedebulles">
    <w:name w:val="Balloon Text"/>
    <w:basedOn w:val="Normal"/>
    <w:link w:val="TextedebullesCar"/>
    <w:uiPriority w:val="99"/>
    <w:semiHidden/>
    <w:unhideWhenUsed/>
    <w:rsid w:val="00F25F9E"/>
    <w:rPr>
      <w:rFonts w:ascii="Tahoma" w:hAnsi="Tahoma" w:cs="Tahoma"/>
      <w:sz w:val="16"/>
      <w:szCs w:val="16"/>
    </w:rPr>
  </w:style>
  <w:style w:type="character" w:customStyle="1" w:styleId="TextedebullesCar">
    <w:name w:val="Texte de bulles Car"/>
    <w:basedOn w:val="Policepardfaut"/>
    <w:link w:val="Textedebulles"/>
    <w:uiPriority w:val="99"/>
    <w:semiHidden/>
    <w:rsid w:val="00F25F9E"/>
    <w:rPr>
      <w:rFonts w:ascii="Tahoma" w:eastAsia="Times New Roman" w:hAnsi="Tahoma" w:cs="Tahoma"/>
      <w:sz w:val="16"/>
      <w:szCs w:val="16"/>
      <w:lang w:eastAsia="fr-CA"/>
    </w:rPr>
  </w:style>
  <w:style w:type="paragraph" w:customStyle="1" w:styleId="Sansinterligne1">
    <w:name w:val="Sans interligne1"/>
    <w:rsid w:val="006E0041"/>
    <w:pPr>
      <w:spacing w:after="0" w:line="240" w:lineRule="auto"/>
    </w:pPr>
    <w:rPr>
      <w:rFonts w:ascii="Calibri" w:eastAsia="Times New Roman" w:hAnsi="Calibri" w:cs="Times New Roman"/>
    </w:rPr>
  </w:style>
  <w:style w:type="character" w:styleId="Lienhypertexte">
    <w:name w:val="Hyperlink"/>
    <w:basedOn w:val="Policepardfaut"/>
    <w:uiPriority w:val="99"/>
    <w:unhideWhenUsed/>
    <w:rsid w:val="00EA7992"/>
    <w:rPr>
      <w:color w:val="0000FF" w:themeColor="hyperlink"/>
      <w:u w:val="single"/>
    </w:rPr>
  </w:style>
  <w:style w:type="character" w:styleId="Marquedecommentaire">
    <w:name w:val="annotation reference"/>
    <w:basedOn w:val="Policepardfaut"/>
    <w:uiPriority w:val="99"/>
    <w:semiHidden/>
    <w:unhideWhenUsed/>
    <w:rsid w:val="00F66EAA"/>
    <w:rPr>
      <w:sz w:val="16"/>
      <w:szCs w:val="16"/>
    </w:rPr>
  </w:style>
  <w:style w:type="paragraph" w:styleId="Commentaire">
    <w:name w:val="annotation text"/>
    <w:basedOn w:val="Normal"/>
    <w:link w:val="CommentaireCar"/>
    <w:uiPriority w:val="99"/>
    <w:semiHidden/>
    <w:unhideWhenUsed/>
    <w:rsid w:val="00F66EAA"/>
  </w:style>
  <w:style w:type="character" w:customStyle="1" w:styleId="CommentaireCar">
    <w:name w:val="Commentaire Car"/>
    <w:basedOn w:val="Policepardfaut"/>
    <w:link w:val="Commentaire"/>
    <w:uiPriority w:val="99"/>
    <w:semiHidden/>
    <w:rsid w:val="00F66EA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66EAA"/>
    <w:rPr>
      <w:b/>
      <w:bCs/>
    </w:rPr>
  </w:style>
  <w:style w:type="character" w:customStyle="1" w:styleId="ObjetducommentaireCar">
    <w:name w:val="Objet du commentaire Car"/>
    <w:basedOn w:val="CommentaireCar"/>
    <w:link w:val="Objetducommentaire"/>
    <w:uiPriority w:val="99"/>
    <w:semiHidden/>
    <w:rsid w:val="00F66EAA"/>
    <w:rPr>
      <w:rFonts w:ascii="Times New Roman" w:eastAsia="Times New Roman" w:hAnsi="Times New Roman" w:cs="Times New Roman"/>
      <w:b/>
      <w:bCs/>
      <w:sz w:val="20"/>
      <w:szCs w:val="20"/>
      <w:lang w:eastAsia="fr-CA"/>
    </w:rPr>
  </w:style>
  <w:style w:type="character" w:customStyle="1" w:styleId="Titre2Car">
    <w:name w:val="Titre 2 Car"/>
    <w:basedOn w:val="Policepardfaut"/>
    <w:link w:val="Titre2"/>
    <w:semiHidden/>
    <w:rsid w:val="001E3F8C"/>
    <w:rPr>
      <w:rFonts w:ascii="Cambria" w:eastAsia="Times New Roman" w:hAnsi="Cambria" w:cs="Times New Roman"/>
      <w:b/>
      <w:bCs/>
      <w:i/>
      <w:iCs/>
      <w:sz w:val="28"/>
      <w:szCs w:val="28"/>
      <w:lang w:eastAsia="fr-CA"/>
    </w:rPr>
  </w:style>
  <w:style w:type="paragraph" w:customStyle="1" w:styleId="Sansinterligne2">
    <w:name w:val="Sans interligne2"/>
    <w:rsid w:val="00B323CA"/>
    <w:pPr>
      <w:spacing w:after="0" w:line="240" w:lineRule="auto"/>
    </w:pPr>
    <w:rPr>
      <w:rFonts w:ascii="Calibri" w:eastAsia="Times New Roman" w:hAnsi="Calibri" w:cs="Times New Roman"/>
    </w:rPr>
  </w:style>
  <w:style w:type="paragraph" w:customStyle="1" w:styleId="Sansinterligne3">
    <w:name w:val="Sans interligne3"/>
    <w:rsid w:val="007D0B6C"/>
    <w:pPr>
      <w:spacing w:after="0" w:line="240" w:lineRule="auto"/>
    </w:pPr>
    <w:rPr>
      <w:rFonts w:ascii="Calibri" w:eastAsia="Times New Roman" w:hAnsi="Calibri" w:cs="Times New Roman"/>
    </w:rPr>
  </w:style>
  <w:style w:type="character" w:styleId="lev">
    <w:name w:val="Strong"/>
    <w:basedOn w:val="Policepardfaut"/>
    <w:uiPriority w:val="22"/>
    <w:qFormat/>
    <w:rsid w:val="00F72126"/>
    <w:rPr>
      <w:b/>
      <w:bCs/>
    </w:rPr>
  </w:style>
  <w:style w:type="character" w:customStyle="1" w:styleId="Titre1Car">
    <w:name w:val="Titre 1 Car"/>
    <w:basedOn w:val="Policepardfaut"/>
    <w:link w:val="Titre1"/>
    <w:uiPriority w:val="9"/>
    <w:rsid w:val="00413CE5"/>
    <w:rPr>
      <w:rFonts w:asciiTheme="majorHAnsi" w:eastAsiaTheme="majorEastAsia" w:hAnsiTheme="majorHAnsi" w:cstheme="majorBidi"/>
      <w:color w:val="365F91" w:themeColor="accent1" w:themeShade="BF"/>
      <w:sz w:val="32"/>
      <w:szCs w:val="32"/>
      <w:lang w:eastAsia="fr-CA"/>
    </w:rPr>
  </w:style>
  <w:style w:type="character" w:customStyle="1" w:styleId="Titre4Car">
    <w:name w:val="Titre 4 Car"/>
    <w:basedOn w:val="Policepardfaut"/>
    <w:link w:val="Titre4"/>
    <w:uiPriority w:val="9"/>
    <w:semiHidden/>
    <w:rsid w:val="00413CE5"/>
    <w:rPr>
      <w:rFonts w:asciiTheme="majorHAnsi" w:eastAsiaTheme="majorEastAsia" w:hAnsiTheme="majorHAnsi" w:cstheme="majorBidi"/>
      <w:i/>
      <w:iCs/>
      <w:color w:val="365F91" w:themeColor="accent1" w:themeShade="BF"/>
      <w:sz w:val="20"/>
      <w:szCs w:val="20"/>
      <w:lang w:eastAsia="fr-CA"/>
    </w:rPr>
  </w:style>
  <w:style w:type="paragraph" w:styleId="NormalWeb">
    <w:name w:val="Normal (Web)"/>
    <w:basedOn w:val="Normal"/>
    <w:uiPriority w:val="99"/>
    <w:unhideWhenUsed/>
    <w:rsid w:val="00413CE5"/>
    <w:pPr>
      <w:spacing w:before="100" w:beforeAutospacing="1" w:after="100" w:afterAutospacing="1"/>
    </w:pPr>
    <w:rPr>
      <w:sz w:val="24"/>
      <w:szCs w:val="24"/>
    </w:rPr>
  </w:style>
  <w:style w:type="character" w:styleId="Accentuation">
    <w:name w:val="Emphasis"/>
    <w:basedOn w:val="Policepardfaut"/>
    <w:uiPriority w:val="20"/>
    <w:qFormat/>
    <w:rsid w:val="0041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1420">
      <w:bodyDiv w:val="1"/>
      <w:marLeft w:val="0"/>
      <w:marRight w:val="0"/>
      <w:marTop w:val="0"/>
      <w:marBottom w:val="0"/>
      <w:divBdr>
        <w:top w:val="none" w:sz="0" w:space="0" w:color="auto"/>
        <w:left w:val="none" w:sz="0" w:space="0" w:color="auto"/>
        <w:bottom w:val="none" w:sz="0" w:space="0" w:color="auto"/>
        <w:right w:val="none" w:sz="0" w:space="0" w:color="auto"/>
      </w:divBdr>
    </w:div>
    <w:div w:id="277110045">
      <w:bodyDiv w:val="1"/>
      <w:marLeft w:val="0"/>
      <w:marRight w:val="0"/>
      <w:marTop w:val="0"/>
      <w:marBottom w:val="0"/>
      <w:divBdr>
        <w:top w:val="none" w:sz="0" w:space="0" w:color="auto"/>
        <w:left w:val="none" w:sz="0" w:space="0" w:color="auto"/>
        <w:bottom w:val="none" w:sz="0" w:space="0" w:color="auto"/>
        <w:right w:val="none" w:sz="0" w:space="0" w:color="auto"/>
      </w:divBdr>
    </w:div>
    <w:div w:id="578365639">
      <w:bodyDiv w:val="1"/>
      <w:marLeft w:val="0"/>
      <w:marRight w:val="0"/>
      <w:marTop w:val="0"/>
      <w:marBottom w:val="0"/>
      <w:divBdr>
        <w:top w:val="none" w:sz="0" w:space="0" w:color="auto"/>
        <w:left w:val="none" w:sz="0" w:space="0" w:color="auto"/>
        <w:bottom w:val="none" w:sz="0" w:space="0" w:color="auto"/>
        <w:right w:val="none" w:sz="0" w:space="0" w:color="auto"/>
      </w:divBdr>
    </w:div>
    <w:div w:id="639461153">
      <w:bodyDiv w:val="1"/>
      <w:marLeft w:val="0"/>
      <w:marRight w:val="0"/>
      <w:marTop w:val="0"/>
      <w:marBottom w:val="0"/>
      <w:divBdr>
        <w:top w:val="none" w:sz="0" w:space="0" w:color="auto"/>
        <w:left w:val="none" w:sz="0" w:space="0" w:color="auto"/>
        <w:bottom w:val="none" w:sz="0" w:space="0" w:color="auto"/>
        <w:right w:val="none" w:sz="0" w:space="0" w:color="auto"/>
      </w:divBdr>
      <w:divsChild>
        <w:div w:id="1664435356">
          <w:marLeft w:val="0"/>
          <w:marRight w:val="0"/>
          <w:marTop w:val="0"/>
          <w:marBottom w:val="0"/>
          <w:divBdr>
            <w:top w:val="none" w:sz="0" w:space="0" w:color="auto"/>
            <w:left w:val="none" w:sz="0" w:space="0" w:color="auto"/>
            <w:bottom w:val="none" w:sz="0" w:space="0" w:color="auto"/>
            <w:right w:val="none" w:sz="0" w:space="0" w:color="auto"/>
          </w:divBdr>
        </w:div>
        <w:div w:id="623318292">
          <w:marLeft w:val="0"/>
          <w:marRight w:val="0"/>
          <w:marTop w:val="0"/>
          <w:marBottom w:val="0"/>
          <w:divBdr>
            <w:top w:val="none" w:sz="0" w:space="0" w:color="auto"/>
            <w:left w:val="none" w:sz="0" w:space="0" w:color="auto"/>
            <w:bottom w:val="none" w:sz="0" w:space="0" w:color="auto"/>
            <w:right w:val="none" w:sz="0" w:space="0" w:color="auto"/>
          </w:divBdr>
        </w:div>
        <w:div w:id="646324524">
          <w:marLeft w:val="0"/>
          <w:marRight w:val="0"/>
          <w:marTop w:val="0"/>
          <w:marBottom w:val="0"/>
          <w:divBdr>
            <w:top w:val="none" w:sz="0" w:space="0" w:color="auto"/>
            <w:left w:val="none" w:sz="0" w:space="0" w:color="auto"/>
            <w:bottom w:val="none" w:sz="0" w:space="0" w:color="auto"/>
            <w:right w:val="none" w:sz="0" w:space="0" w:color="auto"/>
          </w:divBdr>
        </w:div>
      </w:divsChild>
    </w:div>
    <w:div w:id="730663980">
      <w:bodyDiv w:val="1"/>
      <w:marLeft w:val="0"/>
      <w:marRight w:val="0"/>
      <w:marTop w:val="0"/>
      <w:marBottom w:val="0"/>
      <w:divBdr>
        <w:top w:val="none" w:sz="0" w:space="0" w:color="auto"/>
        <w:left w:val="none" w:sz="0" w:space="0" w:color="auto"/>
        <w:bottom w:val="none" w:sz="0" w:space="0" w:color="auto"/>
        <w:right w:val="none" w:sz="0" w:space="0" w:color="auto"/>
      </w:divBdr>
    </w:div>
    <w:div w:id="1232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n.quesne.crir@ssss.gouv.q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administration.crir@ssss.gouv.qc.ca" TargetMode="External"/><Relationship Id="rId2" Type="http://schemas.openxmlformats.org/officeDocument/2006/relationships/hyperlink" Target="http://www.crir.ca" TargetMode="External"/><Relationship Id="rId1" Type="http://schemas.openxmlformats.org/officeDocument/2006/relationships/hyperlink" Target="mailto:administration.crir@ssss.gouv.qc.ca" TargetMode="External"/><Relationship Id="rId5" Type="http://schemas.openxmlformats.org/officeDocument/2006/relationships/image" Target="media/image2.emf"/><Relationship Id="rId4" Type="http://schemas.openxmlformats.org/officeDocument/2006/relationships/hyperlink" Target="http://www.crir.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27B3-49E7-4C76-A0DC-032A17DA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C.R. Lucie-Bruneau</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HAMEL, Marie-Chantal</dc:creator>
  <cp:lastModifiedBy>Chantal Bibeau</cp:lastModifiedBy>
  <cp:revision>13</cp:revision>
  <cp:lastPrinted>2019-04-04T12:08:00Z</cp:lastPrinted>
  <dcterms:created xsi:type="dcterms:W3CDTF">2023-11-09T13:07:00Z</dcterms:created>
  <dcterms:modified xsi:type="dcterms:W3CDTF">2023-11-13T14:32:00Z</dcterms:modified>
</cp:coreProperties>
</file>