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ED" w:rsidRDefault="00247938" w:rsidP="00247938">
      <w:pPr>
        <w:pStyle w:val="Titre1"/>
        <w:rPr>
          <w:lang w:eastAsia="fr-CA"/>
        </w:rPr>
      </w:pPr>
      <w:bookmarkStart w:id="0" w:name="_Toc156975302"/>
      <w:r>
        <w:rPr>
          <w:lang w:eastAsia="fr-CA"/>
        </w:rPr>
        <w:t>Conférence scientifique du CRIR:</w:t>
      </w:r>
      <w:r w:rsidR="00380660">
        <w:rPr>
          <w:lang w:eastAsia="fr-CA"/>
        </w:rPr>
        <w:br/>
      </w:r>
      <w:bookmarkEnd w:id="0"/>
      <w:r w:rsidR="00F03B21">
        <w:rPr>
          <w:lang w:eastAsia="fr-CA"/>
        </w:rPr>
        <w:t>Langage et interactions verbales chez l’enfant déficient visuel.</w:t>
      </w:r>
    </w:p>
    <w:p w:rsidR="00380660" w:rsidRDefault="00380660" w:rsidP="007347ED">
      <w:pPr>
        <w:rPr>
          <w:lang w:eastAsia="fr-CA"/>
        </w:rPr>
      </w:pPr>
      <w:r>
        <w:rPr>
          <w:noProof/>
          <w:lang w:eastAsia="fr-CA"/>
        </w:rPr>
        <w:drawing>
          <wp:inline distT="0" distB="0" distL="0" distR="0">
            <wp:extent cx="1419225" cy="1190318"/>
            <wp:effectExtent l="0" t="0" r="0" b="0"/>
            <wp:docPr id="2" name="Image 2" descr="Logo CRIR - Centre de recherche interdisciplinaire en réadaptation du Montréal métropol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R - Centre de recherche interdisciplinaire en réadaptation du Montréal métropolit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054" cy="1191013"/>
                    </a:xfrm>
                    <a:prstGeom prst="rect">
                      <a:avLst/>
                    </a:prstGeom>
                    <a:noFill/>
                    <a:ln>
                      <a:noFill/>
                    </a:ln>
                  </pic:spPr>
                </pic:pic>
              </a:graphicData>
            </a:graphic>
          </wp:inline>
        </w:drawing>
      </w:r>
    </w:p>
    <w:p w:rsidR="008E3FBA" w:rsidRPr="003C0712" w:rsidRDefault="008E3FBA" w:rsidP="008E3FBA">
      <w:pPr>
        <w:rPr>
          <w:b/>
        </w:rPr>
      </w:pPr>
      <w:r>
        <w:rPr>
          <w:b/>
        </w:rPr>
        <w:t xml:space="preserve">Une présentation de </w:t>
      </w:r>
      <w:r w:rsidRPr="008E3FBA">
        <w:rPr>
          <w:b/>
        </w:rPr>
        <w:t>l’Institut Nazareth et Louis-Braille (INLB)</w:t>
      </w:r>
      <w:r w:rsidR="00E933D9">
        <w:rPr>
          <w:b/>
        </w:rPr>
        <w:t>.</w:t>
      </w:r>
    </w:p>
    <w:p w:rsidR="008E3FBA" w:rsidRDefault="008E3FBA" w:rsidP="008E3FBA">
      <w:pPr>
        <w:pStyle w:val="Titre2"/>
        <w:pBdr>
          <w:top w:val="single" w:sz="4" w:space="1" w:color="auto"/>
          <w:left w:val="single" w:sz="4" w:space="4" w:color="auto"/>
          <w:bottom w:val="single" w:sz="4" w:space="1" w:color="auto"/>
          <w:right w:val="single" w:sz="4" w:space="4" w:color="auto"/>
        </w:pBdr>
      </w:pPr>
      <w:bookmarkStart w:id="1" w:name="_Toc156975303"/>
      <w:r w:rsidRPr="008E3FBA">
        <w:rPr>
          <w:rFonts w:cs="Times New Roman"/>
          <w:b w:val="0"/>
          <w:bCs w:val="0"/>
          <w:iCs w:val="0"/>
          <w:sz w:val="24"/>
          <w:szCs w:val="24"/>
        </w:rPr>
        <w:t>Conférence donnée par une chercheuse sur l’état des connaissances contenu dans une récente publication.</w:t>
      </w:r>
    </w:p>
    <w:bookmarkEnd w:id="1"/>
    <w:p w:rsidR="008E3FBA" w:rsidRPr="008E3FBA" w:rsidRDefault="008E3FBA" w:rsidP="008E3FBA">
      <w:r w:rsidRPr="008E3FBA">
        <w:rPr>
          <w:rFonts w:cs="Arial"/>
          <w:b/>
          <w:bCs/>
          <w:iCs/>
          <w:sz w:val="28"/>
          <w:szCs w:val="28"/>
        </w:rPr>
        <w:t>Anna Rita Galiano, Ph.D.</w:t>
      </w:r>
    </w:p>
    <w:p w:rsidR="003753CF" w:rsidRPr="003753CF" w:rsidRDefault="008E3FBA" w:rsidP="003753CF">
      <w:r>
        <w:rPr>
          <w:noProof/>
          <w:lang w:eastAsia="fr-CA"/>
        </w:rPr>
        <w:drawing>
          <wp:inline distT="0" distB="0" distL="0" distR="0">
            <wp:extent cx="1339850" cy="1993823"/>
            <wp:effectExtent l="0" t="0" r="0" b="6985"/>
            <wp:docPr id="1" name="Image 1" descr="Photo portrait de la professeure Anna Rita Ga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A.R.Galia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817" cy="2004190"/>
                    </a:xfrm>
                    <a:prstGeom prst="rect">
                      <a:avLst/>
                    </a:prstGeom>
                  </pic:spPr>
                </pic:pic>
              </a:graphicData>
            </a:graphic>
          </wp:inline>
        </w:drawing>
      </w:r>
    </w:p>
    <w:p w:rsidR="00B3076B" w:rsidRDefault="00B3076B" w:rsidP="006428B7">
      <w:r w:rsidRPr="00B3076B">
        <w:t>Professeure en psychologie du handicap à l’Université Lumière Lyon 2.</w:t>
      </w:r>
    </w:p>
    <w:p w:rsidR="00B3076B" w:rsidRDefault="00B3076B" w:rsidP="006428B7">
      <w:r w:rsidRPr="00B3076B">
        <w:t>Anna Rita Galiano est directrice du laboratoire Développement, Individu, Processus, Handicap, Éducation (UR DIPHE), présidente de l’Association de Langue Française des Psychologues pour Personnes Handicapées Visuelles (ALFPHV), co-coordonnatrice du Réseau Auvergne Rhône Alpes Troubles du Spectre de l’Autisme et Déficiences Sensorielles (Réseau AURA TSA-DS) et auteure de plusieurs ouvrages dont Langage et interactions verbales chez l’enfant déficient visuel aux Presses universitaires de Louvain (2023) et Psychologie clinique et cognitive de la déficience visuelle aux éditions De Boeck (2013).</w:t>
      </w:r>
    </w:p>
    <w:p w:rsidR="006A504D" w:rsidRDefault="00F03B21" w:rsidP="00380660">
      <w:pPr>
        <w:pStyle w:val="Titre2"/>
      </w:pPr>
      <w:r>
        <w:lastRenderedPageBreak/>
        <w:t>Résumé</w:t>
      </w:r>
    </w:p>
    <w:p w:rsidR="009B7CB7" w:rsidRDefault="009B7CB7" w:rsidP="006A504D">
      <w:r w:rsidRPr="009B7CB7">
        <w:t>La survenue d’une déficience visuelle dès le plus jeune âge peut avoir un effet perturbateur sur le développement cognitif et plus particulièrement, sur l’acquisition du langage. Le premier objectif de cette conférence est de faire un état des lieux des connaissances sur la relation entre la présence d’une déficience visuelle et l’acquisition progressive du langage. Le deuxième objectif est de discuter des facteurs concourant à l’émergence des particularités langagières. Autrement dit, il s’agit de repérer et d’argumenter les facteurs de risque susceptibles d’engendrer des trajectoires développementales atypiques. Enfin, il s’agit de proposer des pistes d’intervention pour soutenir l’acquisition du langage.</w:t>
      </w:r>
    </w:p>
    <w:p w:rsidR="006428B7" w:rsidRPr="009B7CB7" w:rsidRDefault="009B7CB7" w:rsidP="00380660">
      <w:pPr>
        <w:pStyle w:val="Titre2"/>
        <w:rPr>
          <w:lang w:val="en-US"/>
        </w:rPr>
      </w:pPr>
      <w:r w:rsidRPr="009B7CB7">
        <w:rPr>
          <w:lang w:val="en-US"/>
        </w:rPr>
        <w:t>Abstract</w:t>
      </w:r>
    </w:p>
    <w:p w:rsidR="009B7CB7" w:rsidRPr="009B7CB7" w:rsidRDefault="009B7CB7" w:rsidP="006428B7">
      <w:pPr>
        <w:rPr>
          <w:lang w:val="en-US"/>
        </w:rPr>
      </w:pPr>
      <w:r w:rsidRPr="009B7CB7">
        <w:rPr>
          <w:lang w:val="en-US"/>
        </w:rPr>
        <w:t>The onset of visual impairment at an early age can have a disruptive effect on cognitive development and more specifically, on language acquisition. The first objective of this conference is to review the current state of knowledge on the relationship between the presence of visual impairment and the progressive acquisition of language. The second objective is to discuss the factors contributing to the emergence of language peculiarities. In other words, the aim is to identify and argue the risk factors likely to give rise to atypical developmental trajectories. Finally, the aim is to suggest ways of intervening to support language acquisition.</w:t>
      </w:r>
    </w:p>
    <w:p w:rsidR="006428B7" w:rsidRDefault="006A504D" w:rsidP="00380660">
      <w:r w:rsidRPr="006428B7">
        <w:rPr>
          <w:b/>
        </w:rPr>
        <w:t>Date et heure:</w:t>
      </w:r>
      <w:r w:rsidR="00D05396">
        <w:t xml:space="preserve"> 29 mai</w:t>
      </w:r>
      <w:r w:rsidR="00923E39" w:rsidRPr="006428B7">
        <w:t xml:space="preserve"> </w:t>
      </w:r>
      <w:r w:rsidRPr="006428B7">
        <w:t>2024</w:t>
      </w:r>
      <w:r w:rsidR="00D05396">
        <w:t xml:space="preserve"> de </w:t>
      </w:r>
      <w:r w:rsidR="00D05396" w:rsidRPr="00D05396">
        <w:t>12 h 10 à 13 h 00</w:t>
      </w:r>
    </w:p>
    <w:p w:rsidR="00D05396" w:rsidRPr="00D05396" w:rsidRDefault="006A504D" w:rsidP="00380660">
      <w:pPr>
        <w:rPr>
          <w:color w:val="0000FF" w:themeColor="hyperlink"/>
          <w:u w:val="single"/>
        </w:rPr>
      </w:pPr>
      <w:r w:rsidRPr="006428B7">
        <w:rPr>
          <w:b/>
        </w:rPr>
        <w:t>Contact:</w:t>
      </w:r>
      <w:r>
        <w:t xml:space="preserve"> </w:t>
      </w:r>
      <w:hyperlink r:id="rId10" w:history="1">
        <w:r w:rsidR="00D05396" w:rsidRPr="003F3A7F">
          <w:rPr>
            <w:rStyle w:val="Lienhypertexte"/>
          </w:rPr>
          <w:t>isabelle.lebrasseur.cisssmc16@ssss.gouv.qc.ca</w:t>
        </w:r>
      </w:hyperlink>
      <w:r w:rsidR="00D05396">
        <w:t xml:space="preserve"> </w:t>
      </w:r>
    </w:p>
    <w:p w:rsidR="006A504D" w:rsidRDefault="006A504D" w:rsidP="00380660">
      <w:r w:rsidRPr="006428B7">
        <w:rPr>
          <w:b/>
        </w:rPr>
        <w:t>Langue:</w:t>
      </w:r>
      <w:r>
        <w:t xml:space="preserve"> </w:t>
      </w:r>
      <w:r w:rsidR="00D05396">
        <w:t>Conférence en f</w:t>
      </w:r>
      <w:r w:rsidR="006428B7">
        <w:t>rançais</w:t>
      </w:r>
    </w:p>
    <w:p w:rsidR="000F2681" w:rsidRPr="000F2681" w:rsidRDefault="000F2681" w:rsidP="00380660">
      <w:pPr>
        <w:rPr>
          <w:b/>
        </w:rPr>
      </w:pPr>
      <w:r>
        <w:rPr>
          <w:b/>
        </w:rPr>
        <w:t>Endroit</w:t>
      </w:r>
      <w:r w:rsidRPr="000F2681">
        <w:rPr>
          <w:b/>
        </w:rPr>
        <w:t>:</w:t>
      </w:r>
    </w:p>
    <w:p w:rsidR="000F2681" w:rsidRDefault="000F2681" w:rsidP="00291251">
      <w:pPr>
        <w:pStyle w:val="Liste"/>
      </w:pPr>
      <w:r>
        <w:rPr>
          <w:b/>
        </w:rPr>
        <w:t>En</w:t>
      </w:r>
      <w:r w:rsidR="00291251">
        <w:rPr>
          <w:b/>
        </w:rPr>
        <w:t xml:space="preserve"> mode</w:t>
      </w:r>
      <w:r>
        <w:rPr>
          <w:b/>
        </w:rPr>
        <w:t xml:space="preserve"> virtuel</w:t>
      </w:r>
      <w:r w:rsidRPr="000F2681">
        <w:rPr>
          <w:b/>
        </w:rPr>
        <w:t>:</w:t>
      </w:r>
      <w:r>
        <w:t xml:space="preserve"> sur Zoom, avec inscription requise: </w:t>
      </w:r>
      <w:hyperlink r:id="rId11" w:history="1">
        <w:r w:rsidR="00291251" w:rsidRPr="003F3A7F">
          <w:rPr>
            <w:rStyle w:val="Lienhypertexte"/>
          </w:rPr>
          <w:t>https://santemonteregie.zoom.us/webinar/register/WN_GtFCniGBTUypP7g9rIheiQ</w:t>
        </w:r>
      </w:hyperlink>
      <w:r w:rsidR="00291251">
        <w:t xml:space="preserve"> </w:t>
      </w:r>
    </w:p>
    <w:p w:rsidR="005B7D9B" w:rsidRDefault="005B7D9B" w:rsidP="005B7D9B">
      <w:pPr>
        <w:pStyle w:val="Liste"/>
        <w:numPr>
          <w:ilvl w:val="0"/>
          <w:numId w:val="0"/>
        </w:numPr>
        <w:ind w:left="432" w:hanging="432"/>
      </w:pPr>
      <w:r>
        <w:rPr>
          <w:rFonts w:ascii="Atkinson Hyperlegible" w:hAnsi="Atkinson Hyperlegible"/>
          <w:noProof/>
        </w:rPr>
        <w:drawing>
          <wp:anchor distT="0" distB="0" distL="114300" distR="114300" simplePos="0" relativeHeight="251659264" behindDoc="0" locked="0" layoutInCell="1" allowOverlap="1" wp14:anchorId="2A35DDFE" wp14:editId="6F92113E">
            <wp:simplePos x="0" y="0"/>
            <wp:positionH relativeFrom="margin">
              <wp:posOffset>0</wp:posOffset>
            </wp:positionH>
            <wp:positionV relativeFrom="paragraph">
              <wp:posOffset>0</wp:posOffset>
            </wp:positionV>
            <wp:extent cx="1291249" cy="648970"/>
            <wp:effectExtent l="0" t="0" r="4445" b="0"/>
            <wp:wrapNone/>
            <wp:docPr id="36" name="Image 36" descr="Logo de l'Institut Nazareth et Louis-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INLB.jpg"/>
                    <pic:cNvPicPr/>
                  </pic:nvPicPr>
                  <pic:blipFill>
                    <a:blip r:embed="rId12">
                      <a:extLst>
                        <a:ext uri="{28A0092B-C50C-407E-A947-70E740481C1C}">
                          <a14:useLocalDpi xmlns:a14="http://schemas.microsoft.com/office/drawing/2010/main" val="0"/>
                        </a:ext>
                      </a:extLst>
                    </a:blip>
                    <a:stretch>
                      <a:fillRect/>
                    </a:stretch>
                  </pic:blipFill>
                  <pic:spPr>
                    <a:xfrm>
                      <a:off x="0" y="0"/>
                      <a:ext cx="1299769" cy="653252"/>
                    </a:xfrm>
                    <a:prstGeom prst="rect">
                      <a:avLst/>
                    </a:prstGeom>
                  </pic:spPr>
                </pic:pic>
              </a:graphicData>
            </a:graphic>
            <wp14:sizeRelH relativeFrom="margin">
              <wp14:pctWidth>0</wp14:pctWidth>
            </wp14:sizeRelH>
            <wp14:sizeRelV relativeFrom="margin">
              <wp14:pctHeight>0</wp14:pctHeight>
            </wp14:sizeRelV>
          </wp:anchor>
        </w:drawing>
      </w:r>
    </w:p>
    <w:p w:rsidR="005B7D9B" w:rsidRDefault="005B7D9B" w:rsidP="005B7D9B">
      <w:pPr>
        <w:pStyle w:val="Liste"/>
        <w:numPr>
          <w:ilvl w:val="0"/>
          <w:numId w:val="0"/>
        </w:numPr>
        <w:ind w:left="432" w:hanging="432"/>
      </w:pPr>
    </w:p>
    <w:p w:rsidR="003753CF" w:rsidRDefault="005B7D9B" w:rsidP="00CF2433">
      <w:r>
        <w:rPr>
          <w:noProof/>
          <w:lang w:eastAsia="fr-CA"/>
        </w:rPr>
        <w:drawing>
          <wp:inline distT="0" distB="0" distL="0" distR="0">
            <wp:extent cx="1714500" cy="711482"/>
            <wp:effectExtent l="0" t="0" r="0" b="0"/>
            <wp:docPr id="3" name="Image 3" descr="Logo du Centre intégré de santé et de services sociaux de la Montérégie-Centre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SSSMontérégie-Centre 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02" cy="723725"/>
                    </a:xfrm>
                    <a:prstGeom prst="rect">
                      <a:avLst/>
                    </a:prstGeom>
                  </pic:spPr>
                </pic:pic>
              </a:graphicData>
            </a:graphic>
          </wp:inline>
        </w:drawing>
      </w:r>
      <w:bookmarkStart w:id="2" w:name="_GoBack"/>
      <w:bookmarkEnd w:id="2"/>
    </w:p>
    <w:sectPr w:rsidR="003753CF" w:rsidSect="006428B7">
      <w:footerReference w:type="even" r:id="rId1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38" w:rsidRDefault="002E4038">
      <w:r>
        <w:separator/>
      </w:r>
    </w:p>
    <w:p w:rsidR="002E4038" w:rsidRDefault="002E4038"/>
    <w:p w:rsidR="002E4038" w:rsidRDefault="002E4038"/>
    <w:p w:rsidR="002E4038" w:rsidRDefault="002E4038"/>
    <w:p w:rsidR="002E4038" w:rsidRDefault="002E4038"/>
  </w:endnote>
  <w:endnote w:type="continuationSeparator" w:id="0">
    <w:p w:rsidR="002E4038" w:rsidRDefault="002E4038">
      <w:r>
        <w:continuationSeparator/>
      </w:r>
    </w:p>
    <w:p w:rsidR="002E4038" w:rsidRDefault="002E4038"/>
    <w:p w:rsidR="002E4038" w:rsidRDefault="002E4038"/>
    <w:p w:rsidR="002E4038" w:rsidRDefault="002E4038"/>
    <w:p w:rsidR="002E4038" w:rsidRDefault="002E4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kinson Hyperlegible">
    <w:altName w:val="Times New Roman"/>
    <w:charset w:val="00"/>
    <w:family w:val="auto"/>
    <w:pitch w:val="variable"/>
    <w:sig w:usb0="800000EF" w:usb1="0000204B"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D" w:rsidRDefault="00F22D10" w:rsidP="00442639">
    <w:pPr>
      <w:framePr w:wrap="around" w:vAnchor="text" w:hAnchor="margin" w:xAlign="right" w:y="1"/>
    </w:pPr>
    <w:r>
      <w:fldChar w:fldCharType="begin"/>
    </w:r>
    <w:r>
      <w:instrText xml:space="preserve">PAGE  </w:instrText>
    </w:r>
    <w:r>
      <w:fldChar w:fldCharType="end"/>
    </w:r>
  </w:p>
  <w:p w:rsidR="00FD0720" w:rsidRDefault="00FD07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38" w:rsidRDefault="002E4038">
      <w:r>
        <w:separator/>
      </w:r>
    </w:p>
    <w:p w:rsidR="002E4038" w:rsidRDefault="002E4038"/>
    <w:p w:rsidR="002E4038" w:rsidRDefault="002E4038"/>
    <w:p w:rsidR="002E4038" w:rsidRDefault="002E4038"/>
  </w:footnote>
  <w:footnote w:type="continuationSeparator" w:id="0">
    <w:p w:rsidR="002E4038" w:rsidRDefault="002E4038">
      <w:r>
        <w:continuationSeparator/>
      </w:r>
    </w:p>
    <w:p w:rsidR="002E4038" w:rsidRDefault="002E4038"/>
    <w:p w:rsidR="002E4038" w:rsidRDefault="002E4038"/>
    <w:p w:rsidR="002E4038" w:rsidRDefault="002E4038"/>
    <w:p w:rsidR="002E4038" w:rsidRDefault="002E40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1"/>
  <w:activeWritingStyle w:appName="MSWord" w:lang="en-US" w:vendorID="64" w:dllVersion="131078" w:nlCheck="1"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38"/>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850"/>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1DBB"/>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681"/>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DB9"/>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49B9"/>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5FE6"/>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938"/>
    <w:rsid w:val="00247DE5"/>
    <w:rsid w:val="00250146"/>
    <w:rsid w:val="00250284"/>
    <w:rsid w:val="0025033A"/>
    <w:rsid w:val="00250593"/>
    <w:rsid w:val="00250925"/>
    <w:rsid w:val="00251A38"/>
    <w:rsid w:val="002531F6"/>
    <w:rsid w:val="002556E4"/>
    <w:rsid w:val="00255893"/>
    <w:rsid w:val="00255BF0"/>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251"/>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983"/>
    <w:rsid w:val="002D5E01"/>
    <w:rsid w:val="002D68BA"/>
    <w:rsid w:val="002D6D1E"/>
    <w:rsid w:val="002D7504"/>
    <w:rsid w:val="002D7830"/>
    <w:rsid w:val="002E072F"/>
    <w:rsid w:val="002E29AA"/>
    <w:rsid w:val="002E3105"/>
    <w:rsid w:val="002E3B97"/>
    <w:rsid w:val="002E3D55"/>
    <w:rsid w:val="002E3E44"/>
    <w:rsid w:val="002E4038"/>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5E0"/>
    <w:rsid w:val="0031194A"/>
    <w:rsid w:val="00312025"/>
    <w:rsid w:val="00312C30"/>
    <w:rsid w:val="00313902"/>
    <w:rsid w:val="00313A7C"/>
    <w:rsid w:val="00313FE4"/>
    <w:rsid w:val="0031544D"/>
    <w:rsid w:val="003155FF"/>
    <w:rsid w:val="0031572E"/>
    <w:rsid w:val="003165AE"/>
    <w:rsid w:val="00316C7A"/>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9CA"/>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3CF"/>
    <w:rsid w:val="003757D6"/>
    <w:rsid w:val="00375C54"/>
    <w:rsid w:val="00376173"/>
    <w:rsid w:val="0037625F"/>
    <w:rsid w:val="003769EC"/>
    <w:rsid w:val="00377091"/>
    <w:rsid w:val="003773A2"/>
    <w:rsid w:val="003803B2"/>
    <w:rsid w:val="00380660"/>
    <w:rsid w:val="00380B4F"/>
    <w:rsid w:val="00380C67"/>
    <w:rsid w:val="003812DF"/>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0C8"/>
    <w:rsid w:val="003A6107"/>
    <w:rsid w:val="003A7FF3"/>
    <w:rsid w:val="003B1572"/>
    <w:rsid w:val="003B25B9"/>
    <w:rsid w:val="003B2694"/>
    <w:rsid w:val="003B3033"/>
    <w:rsid w:val="003B3EB6"/>
    <w:rsid w:val="003B47B8"/>
    <w:rsid w:val="003B7792"/>
    <w:rsid w:val="003B7D92"/>
    <w:rsid w:val="003C071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66"/>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DFA"/>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535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6C4"/>
    <w:rsid w:val="004D78C6"/>
    <w:rsid w:val="004D7AEE"/>
    <w:rsid w:val="004E0263"/>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2E55"/>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37399"/>
    <w:rsid w:val="00540BDC"/>
    <w:rsid w:val="0054123B"/>
    <w:rsid w:val="00541CF2"/>
    <w:rsid w:val="005431B4"/>
    <w:rsid w:val="005433A7"/>
    <w:rsid w:val="005441B8"/>
    <w:rsid w:val="00545CB1"/>
    <w:rsid w:val="0054652B"/>
    <w:rsid w:val="00546727"/>
    <w:rsid w:val="005468AD"/>
    <w:rsid w:val="00547CF8"/>
    <w:rsid w:val="00550046"/>
    <w:rsid w:val="0055051D"/>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B7D9B"/>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527A"/>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8B7"/>
    <w:rsid w:val="00642BCE"/>
    <w:rsid w:val="0064394E"/>
    <w:rsid w:val="00643A5B"/>
    <w:rsid w:val="006457E0"/>
    <w:rsid w:val="0064602D"/>
    <w:rsid w:val="0064684C"/>
    <w:rsid w:val="00646BC6"/>
    <w:rsid w:val="006474FC"/>
    <w:rsid w:val="0065150B"/>
    <w:rsid w:val="00652684"/>
    <w:rsid w:val="00652686"/>
    <w:rsid w:val="00653036"/>
    <w:rsid w:val="0065334A"/>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504D"/>
    <w:rsid w:val="006A6917"/>
    <w:rsid w:val="006A6974"/>
    <w:rsid w:val="006A7E48"/>
    <w:rsid w:val="006B000A"/>
    <w:rsid w:val="006B00BB"/>
    <w:rsid w:val="006B012F"/>
    <w:rsid w:val="006B0243"/>
    <w:rsid w:val="006B09FF"/>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5D3"/>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47ED"/>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463"/>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6B7D"/>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61"/>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B7E"/>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12A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3FBA"/>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3E39"/>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4E04"/>
    <w:rsid w:val="009B5E6B"/>
    <w:rsid w:val="009B5F08"/>
    <w:rsid w:val="009B5F2A"/>
    <w:rsid w:val="009B6289"/>
    <w:rsid w:val="009B7CB7"/>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346C"/>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018"/>
    <w:rsid w:val="00A2387F"/>
    <w:rsid w:val="00A24930"/>
    <w:rsid w:val="00A25217"/>
    <w:rsid w:val="00A2521C"/>
    <w:rsid w:val="00A25BBC"/>
    <w:rsid w:val="00A25D6E"/>
    <w:rsid w:val="00A260ED"/>
    <w:rsid w:val="00A272A5"/>
    <w:rsid w:val="00A27A88"/>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6C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3BD"/>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076B"/>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2F3A"/>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8EB"/>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9E2"/>
    <w:rsid w:val="00C07AE5"/>
    <w:rsid w:val="00C10B8D"/>
    <w:rsid w:val="00C10CF1"/>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4A0"/>
    <w:rsid w:val="00C74960"/>
    <w:rsid w:val="00C75D5F"/>
    <w:rsid w:val="00C76BEF"/>
    <w:rsid w:val="00C80BA2"/>
    <w:rsid w:val="00C82E37"/>
    <w:rsid w:val="00C8319F"/>
    <w:rsid w:val="00C83593"/>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2FB"/>
    <w:rsid w:val="00CA2ACC"/>
    <w:rsid w:val="00CA33BE"/>
    <w:rsid w:val="00CA38D3"/>
    <w:rsid w:val="00CA429A"/>
    <w:rsid w:val="00CA4585"/>
    <w:rsid w:val="00CA49F5"/>
    <w:rsid w:val="00CA5BF4"/>
    <w:rsid w:val="00CA6381"/>
    <w:rsid w:val="00CA654E"/>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2433"/>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5396"/>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079"/>
    <w:rsid w:val="00D3392D"/>
    <w:rsid w:val="00D341CA"/>
    <w:rsid w:val="00D3430C"/>
    <w:rsid w:val="00D3473A"/>
    <w:rsid w:val="00D3484D"/>
    <w:rsid w:val="00D349C9"/>
    <w:rsid w:val="00D35260"/>
    <w:rsid w:val="00D354B2"/>
    <w:rsid w:val="00D35E51"/>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36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02DA"/>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02E"/>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3E7C"/>
    <w:rsid w:val="00E15282"/>
    <w:rsid w:val="00E1549B"/>
    <w:rsid w:val="00E15AB6"/>
    <w:rsid w:val="00E15D8C"/>
    <w:rsid w:val="00E16DA5"/>
    <w:rsid w:val="00E17104"/>
    <w:rsid w:val="00E172B3"/>
    <w:rsid w:val="00E179C1"/>
    <w:rsid w:val="00E17F19"/>
    <w:rsid w:val="00E2003E"/>
    <w:rsid w:val="00E2089A"/>
    <w:rsid w:val="00E20F71"/>
    <w:rsid w:val="00E21531"/>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4E5"/>
    <w:rsid w:val="00E81507"/>
    <w:rsid w:val="00E81835"/>
    <w:rsid w:val="00E81B83"/>
    <w:rsid w:val="00E824DE"/>
    <w:rsid w:val="00E8251F"/>
    <w:rsid w:val="00E8320A"/>
    <w:rsid w:val="00E87358"/>
    <w:rsid w:val="00E9111D"/>
    <w:rsid w:val="00E91DD8"/>
    <w:rsid w:val="00E92B1A"/>
    <w:rsid w:val="00E93025"/>
    <w:rsid w:val="00E933D9"/>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B21"/>
    <w:rsid w:val="00F03F24"/>
    <w:rsid w:val="00F04C65"/>
    <w:rsid w:val="00F067DD"/>
    <w:rsid w:val="00F06DCD"/>
    <w:rsid w:val="00F07EB9"/>
    <w:rsid w:val="00F1285C"/>
    <w:rsid w:val="00F12892"/>
    <w:rsid w:val="00F12D90"/>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3F61"/>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5DA6"/>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A1"/>
    <w:rsid w:val="00FF05E7"/>
    <w:rsid w:val="00FF10C7"/>
    <w:rsid w:val="00FF21CF"/>
    <w:rsid w:val="00FF34A5"/>
    <w:rsid w:val="00FF3556"/>
    <w:rsid w:val="00FF4061"/>
    <w:rsid w:val="00FF48E2"/>
    <w:rsid w:val="00FF49C9"/>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4035"/>
  <w15:docId w15:val="{67033AFA-2E21-42B7-B091-D8B3B7F8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3A60C8"/>
    <w:pPr>
      <w:spacing w:before="0"/>
      <w:jc w:val="center"/>
      <w:outlineLvl w:val="0"/>
    </w:pPr>
    <w:rPr>
      <w:rFonts w:ascii="Arial" w:hAnsi="Arial" w:cs="Arial"/>
      <w:b/>
      <w:bCs/>
      <w:kern w:val="32"/>
      <w:sz w:val="32"/>
      <w:szCs w:val="32"/>
      <w:lang w:eastAsia="fr-FR"/>
    </w:rPr>
  </w:style>
  <w:style w:type="paragraph" w:styleId="Titre2">
    <w:name w:val="heading 2"/>
    <w:basedOn w:val="Normal"/>
    <w:next w:val="Normal"/>
    <w:qFormat/>
    <w:rsid w:val="00A27A88"/>
    <w:pPr>
      <w:outlineLvl w:val="1"/>
    </w:pPr>
    <w:rPr>
      <w:rFonts w:cs="Arial"/>
      <w:b/>
      <w:bCs/>
      <w:iCs/>
      <w:sz w:val="28"/>
      <w:szCs w:val="28"/>
    </w:rPr>
  </w:style>
  <w:style w:type="paragraph" w:styleId="Titre3">
    <w:name w:val="heading 3"/>
    <w:basedOn w:val="Normal"/>
    <w:next w:val="Normal"/>
    <w:link w:val="Titre3Car"/>
    <w:qFormat/>
    <w:rsid w:val="00A27A88"/>
    <w:pPr>
      <w:outlineLvl w:val="2"/>
    </w:pPr>
    <w:rPr>
      <w:rFonts w:cs="Arial"/>
      <w:b/>
      <w:bCs/>
      <w:szCs w:val="26"/>
    </w:rPr>
  </w:style>
  <w:style w:type="paragraph" w:styleId="Titre4">
    <w:name w:val="heading 4"/>
    <w:basedOn w:val="Normal"/>
    <w:next w:val="Normal"/>
    <w:link w:val="Titre4Car"/>
    <w:qFormat/>
    <w:rsid w:val="00A27A88"/>
    <w:pPr>
      <w:outlineLvl w:val="3"/>
    </w:pPr>
    <w:rPr>
      <w:bCs/>
      <w:i/>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A27A88"/>
    <w:rPr>
      <w:rFonts w:ascii="Arial" w:hAnsi="Arial"/>
      <w:bCs/>
      <w:i/>
      <w:sz w:val="24"/>
      <w:szCs w:val="28"/>
      <w:lang w:eastAsia="fr-FR"/>
    </w:rPr>
  </w:style>
  <w:style w:type="character" w:customStyle="1" w:styleId="Titre3Car">
    <w:name w:val="Titre 3 Car"/>
    <w:link w:val="Titre3"/>
    <w:rsid w:val="00A27A88"/>
    <w:rPr>
      <w:rFonts w:ascii="Arial" w:hAnsi="Arial" w:cs="Arial"/>
      <w:b/>
      <w:bCs/>
      <w:sz w:val="24"/>
      <w:szCs w:val="26"/>
      <w:lang w:eastAsia="fr-FR"/>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473DFA"/>
    <w:pPr>
      <w:spacing w:before="0"/>
      <w:contextualSpacing/>
      <w:jc w:val="center"/>
    </w:pPr>
    <w:rPr>
      <w:rFonts w:eastAsiaTheme="majorEastAsia" w:cstheme="majorBidi"/>
      <w:b/>
      <w:spacing w:val="5"/>
      <w:kern w:val="28"/>
      <w:sz w:val="32"/>
      <w:szCs w:val="52"/>
    </w:rPr>
  </w:style>
  <w:style w:type="character" w:customStyle="1" w:styleId="TitreCar">
    <w:name w:val="Titre Car"/>
    <w:basedOn w:val="Policepardfaut"/>
    <w:link w:val="Titre"/>
    <w:rsid w:val="00473DFA"/>
    <w:rPr>
      <w:rFonts w:ascii="Arial" w:eastAsiaTheme="majorEastAsia" w:hAnsi="Arial" w:cstheme="majorBidi"/>
      <w:b/>
      <w:spacing w:val="5"/>
      <w:kern w:val="28"/>
      <w:sz w:val="32"/>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unhideWhenUsed/>
    <w:rsid w:val="006B09FF"/>
    <w:pPr>
      <w:spacing w:after="100"/>
    </w:pPr>
  </w:style>
  <w:style w:type="paragraph" w:styleId="TM2">
    <w:name w:val="toc 2"/>
    <w:basedOn w:val="Normal"/>
    <w:next w:val="Normal"/>
    <w:autoRedefine/>
    <w:uiPriority w:val="39"/>
    <w:unhideWhenUsed/>
    <w:rsid w:val="006B09FF"/>
    <w:pPr>
      <w:spacing w:after="100"/>
      <w:ind w:left="240"/>
    </w:pPr>
  </w:style>
  <w:style w:type="character" w:styleId="Lienhypertextesuivivisit">
    <w:name w:val="FollowedHyperlink"/>
    <w:basedOn w:val="Policepardfaut"/>
    <w:semiHidden/>
    <w:unhideWhenUsed/>
    <w:rsid w:val="00402666"/>
    <w:rPr>
      <w:color w:val="800080" w:themeColor="followedHyperlink"/>
      <w:u w:val="single"/>
    </w:rPr>
  </w:style>
  <w:style w:type="character" w:customStyle="1" w:styleId="Titre1Car">
    <w:name w:val="Titre 1 Car"/>
    <w:basedOn w:val="Policepardfaut"/>
    <w:link w:val="Titre1"/>
    <w:rsid w:val="003A60C8"/>
    <w:rPr>
      <w:rFonts w:ascii="Arial" w:hAnsi="Arial" w:cs="Arial"/>
      <w:b/>
      <w:bCs/>
      <w:kern w:val="32"/>
      <w:sz w:val="32"/>
      <w:szCs w:val="32"/>
      <w:lang w:eastAsia="fr-FR"/>
    </w:rPr>
  </w:style>
  <w:style w:type="paragraph" w:styleId="En-tte">
    <w:name w:val="header"/>
    <w:basedOn w:val="Normal"/>
    <w:link w:val="En-tteCar"/>
    <w:unhideWhenUsed/>
    <w:rsid w:val="00786B7D"/>
    <w:pPr>
      <w:tabs>
        <w:tab w:val="center" w:pos="4320"/>
        <w:tab w:val="right" w:pos="8640"/>
      </w:tabs>
      <w:spacing w:before="0" w:after="0" w:line="240" w:lineRule="auto"/>
    </w:pPr>
  </w:style>
  <w:style w:type="character" w:customStyle="1" w:styleId="En-tteCar">
    <w:name w:val="En-tête Car"/>
    <w:basedOn w:val="Policepardfaut"/>
    <w:link w:val="En-tte"/>
    <w:rsid w:val="00786B7D"/>
    <w:rPr>
      <w:rFonts w:ascii="Arial" w:hAnsi="Arial"/>
      <w:sz w:val="24"/>
      <w:szCs w:val="24"/>
      <w:lang w:eastAsia="fr-FR"/>
    </w:rPr>
  </w:style>
  <w:style w:type="paragraph" w:styleId="Pieddepage">
    <w:name w:val="footer"/>
    <w:basedOn w:val="Normal"/>
    <w:link w:val="PieddepageCar"/>
    <w:unhideWhenUsed/>
    <w:rsid w:val="00786B7D"/>
    <w:pPr>
      <w:tabs>
        <w:tab w:val="center" w:pos="4320"/>
        <w:tab w:val="right" w:pos="8640"/>
      </w:tabs>
      <w:spacing w:before="0" w:after="0" w:line="240" w:lineRule="auto"/>
    </w:pPr>
  </w:style>
  <w:style w:type="character" w:customStyle="1" w:styleId="PieddepageCar">
    <w:name w:val="Pied de page Car"/>
    <w:basedOn w:val="Policepardfaut"/>
    <w:link w:val="Pieddepage"/>
    <w:rsid w:val="00786B7D"/>
    <w:rPr>
      <w:rFonts w:ascii="Arial" w:hAnsi="Arial"/>
      <w:sz w:val="24"/>
      <w:szCs w:val="24"/>
      <w:lang w:eastAsia="fr-FR"/>
    </w:rPr>
  </w:style>
  <w:style w:type="paragraph" w:styleId="Textedebulles">
    <w:name w:val="Balloon Text"/>
    <w:basedOn w:val="Normal"/>
    <w:link w:val="TextedebullesCar"/>
    <w:semiHidden/>
    <w:unhideWhenUsed/>
    <w:rsid w:val="00C10CF1"/>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C10CF1"/>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emonteregie.zoom.us/webinar/register/WN_GtFCniGBTUypP7g9rIhei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abelle.lebrasseur.cisssmc16@ssss.gouv.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Documents\Mod&#232;les%20Office%20personnalis&#233;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7452005-B035-4187-BC1A-D392A4CA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Template>
  <TotalTime>147</TotalTime>
  <Pages>2</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Conférence scientifique du CRIR: Que fait-on au LAIR? Aperçu des études menées au Laboratoire sur l’Aphasie, l’Innovation et la Réadaptation</vt:lpstr>
    </vt:vector>
  </TitlesOfParts>
  <Company>Institut Nazareth et Louis-Braille</Company>
  <LinksUpToDate>false</LinksUpToDate>
  <CharactersWithSpaces>2782</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 scientifique du CRIR: Langage et interactions chez l'enfant déficient visuel.</dc:title>
  <dc:subject>Cette conférence organisée par l'Institut Nazareth et Louis-Braille est donnée par la conférencière invitée Pre Anna Rita Galiano.</dc:subject>
  <dc:creator>Lisette Mazoué</dc:creator>
  <cp:lastModifiedBy>Claudia Bojanowski</cp:lastModifiedBy>
  <cp:revision>30</cp:revision>
  <cp:lastPrinted>2024-02-27T14:02:00Z</cp:lastPrinted>
  <dcterms:created xsi:type="dcterms:W3CDTF">2024-02-27T14:02:00Z</dcterms:created>
  <dcterms:modified xsi:type="dcterms:W3CDTF">2024-04-07T13:45:00Z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f6f0874c-e471-498d-aa3c-2466c4c84eb1</vt:lpwstr>
  </property>
</Properties>
</file>